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Уголовная ответственность несовершеннолетних </w:t>
      </w:r>
    </w:p>
    <w:p w14:paraId="02000000">
      <w:pPr>
        <w:widowControl w:val="1"/>
        <w:spacing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 незаконный оборот наркотических средств</w:t>
      </w:r>
    </w:p>
    <w:p w14:paraId="03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04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 xml:space="preserve">Преступления в сфере незаконного оборота наркотических средств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 xml:space="preserve">с участием несовершеннолетних продолжают оставаться одной из серьезных социальных проблем. </w:t>
      </w:r>
    </w:p>
    <w:p w14:paraId="05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2025 года на территории Воронежской области наблюдается многократный рост преступлений в сфере незаконного оборота наркотиков среди несовершеннолетних.</w:t>
      </w:r>
    </w:p>
    <w:p w14:paraId="06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 xml:space="preserve">Законодателем преступления в сфере незаконного оборота наркотиков отнесены к преступлениям против здоровья населения и общественной нравственности (глава 25 Уголовного кодекса РФ). </w:t>
      </w:r>
    </w:p>
    <w:p w14:paraId="07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 xml:space="preserve">Уголовно наказуемыми являются: незаконное приобретение, хранение, перевозка, изготовление, переработка наркотиков без цели сбыта в крупном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 xml:space="preserve">и особо крупном размере (ст. 228 УК РФ); незаконное производство, сбыт или пересылка (ст. 228.1 УК РФ); нарушение правил оборота наркотических средств (ст. 228.2 УК РФ); незаконное приобретение, хранение, перевозка прекурсоров наркотических средств (228.3 УК РФ); незаконное производство, сбыт или пересылка прекурсоров (ст. 228.4 УК РФ); хищение либо вымогательство наркотиков (ст. 229 УК РФ); контрабанда (ст. 229.1 УК РФ); склонение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к потреблению (ст. 230 УК РФ); незаконное культивирование растений, содержащих наркотические вещества (ст. 231 УК РФ).</w:t>
      </w:r>
    </w:p>
    <w:p w14:paraId="08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 xml:space="preserve">Уголовная ответственность несовершеннолетних в сфере незаконного оборота наркотиков, согласно общему правилу, наступает по достижению ими возраста 16 лет. Но в некоторых случаях подростки могут быть привлечены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 уголовной ответственности с 14 лет (ч. 2 ст. 20 УК РФ). </w:t>
      </w:r>
    </w:p>
    <w:p w14:paraId="09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 xml:space="preserve">Перечисленными выше статьями УК РФ предусмотрены наказания как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в виде штрафов, обязательных и исправительных работ, так и в виде лишения свободы. При этом наказание в виде лишения свободы может быть назначено несовершеннолетним на срок до десяти лет с отбыванием в воспитательных колониях.</w:t>
      </w:r>
    </w:p>
    <w:p w14:paraId="0A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 xml:space="preserve">За незаконное изготовление, хранение, приобретение, перевозку и сбыт психотропных или наркотических средств к уголовной ответственности может быть привлечен несовершеннолетний если ему уже исполнилось 16 лет,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но за вымогательство или хищение наркотиков ответственность наступает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14-летнего возраста.</w:t>
      </w:r>
    </w:p>
    <w:p w14:paraId="0B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Незаконные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производство</w:t>
      </w:r>
      <w:r>
        <w:rPr>
          <w:rFonts w:ascii="Times New Roman" w:hAnsi="Times New Roman"/>
          <w:b w:val="0"/>
          <w:color w:val="000000"/>
          <w:sz w:val="28"/>
          <w:u w:val="none"/>
        </w:rPr>
        <w:t>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сбыт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или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пересылка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наркотических средств</w:t>
      </w:r>
      <w:r>
        <w:rPr>
          <w:rFonts w:ascii="Times New Roman" w:hAnsi="Times New Roman"/>
          <w:b w:val="0"/>
          <w:color w:val="000000"/>
          <w:sz w:val="28"/>
          <w:u w:val="none"/>
        </w:rPr>
        <w:t>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психотропных веществ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или их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аналогов</w:t>
      </w:r>
      <w:r>
        <w:rPr>
          <w:rFonts w:ascii="Times New Roman" w:hAnsi="Times New Roman"/>
          <w:color w:val="000000"/>
          <w:sz w:val="28"/>
          <w:u w:val="none"/>
        </w:rPr>
        <w:t xml:space="preserve"> с целью сбыта наказывается лишением свободы на срок от 4 до 8 лет. Те же деяния совершенные в крупном размере, неоднократно или по предварительному сговору группой лиц наказываются лишением свободы на срок 8-15 лет. За сбыт наркотиков несовершеннолетними предусмотрена ответственность с 16 лет.</w:t>
      </w:r>
    </w:p>
    <w:p w14:paraId="0C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Незаконное приобретение наркотика — его покупка либо получение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во владение другим способом — обмен, получение в дар, в долг, в уплату долга, присвоение найденного и т.д. К незаконному приобретению наркотических средств относится также сбор наркотикосодержащих растений и их частей или остатков посевов после их уборки на неохраняемых территориях.</w:t>
      </w:r>
    </w:p>
    <w:p w14:paraId="0D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Незаконным сбытом называют распространение путем продажи, дарения, дачи взаймы или уплаты долга и пр. Транспортировка наркотика с одного места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другое может осуществляться путем перевозки любым видом транспорта или пересылки — по почте, багажом, с помощью животных или птиц. Ответственность за транспортировку наступает независимо от того, является ли лицо владельцем наркотического средства либо получило его на временное хранение. Переноску наркотиков принято рассматривать как разновидность хранения.</w:t>
      </w:r>
    </w:p>
    <w:p w14:paraId="0E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 xml:space="preserve">Как показывает практика вовлечение подростков в незаконный оборот наркотических средств все чаще происходит с использованием социальных сетей и мессенджеров, где им поступают предложения о легком и доступном заработке, позволяющем получить высокий доход в короткие сроки, и ложным заверением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о том, что незаконная деятельность не будет выявлена сотрудниками правоохранительных органов.</w:t>
      </w:r>
    </w:p>
    <w:p w14:paraId="0F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 xml:space="preserve">Соглашаясь на такие «предложения о работе» несовершеннолетние начинают совершать преступные действия по сбыту наркотиков. Как правило, распространение наркотических средств осуществляется путем их размещения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 xml:space="preserve">в тайниках (закладках). Вместе с тем подростки не задумываются о последствиях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и грозящем для них наказании.</w:t>
      </w:r>
    </w:p>
    <w:p w14:paraId="10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Кроме того, следует помнить, что употребление наркотиков наносит непоправимый вред здоровью человека.</w:t>
      </w:r>
    </w:p>
    <w:p w14:paraId="11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Употребление наркотических средств можно сравнить с приемом яда: страдают все системы и органы организма человека, развиваются различные психические заболевания.</w:t>
      </w:r>
    </w:p>
    <w:p w14:paraId="12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Даже разовое употребление несовершеннолетним синтетического наркотика  приводит к нарушению речи, галлюцинациям, бесплодию, развитию шизофрении, нарушению сердечного ритма, и что самое страшное, зависимости, которая возникает у подростков в разы быстрее, чем у взрослых.</w:t>
      </w:r>
    </w:p>
    <w:p w14:paraId="13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Привлечение к уголовной ответственности неизгладимое пятно в биографии</w:t>
      </w:r>
      <w:r>
        <w:rPr>
          <w:rFonts w:ascii="Times New Roman" w:hAnsi="Times New Roman"/>
          <w:sz w:val="28"/>
        </w:rPr>
        <w:t xml:space="preserve"> и репутации</w:t>
      </w:r>
      <w:r>
        <w:rPr>
          <w:rFonts w:ascii="Times New Roman" w:hAnsi="Times New Roman"/>
          <w:sz w:val="28"/>
        </w:rPr>
        <w:t>. Судимость или даже факт привлечения в качестве подозреваемого навсегда закрывает двери во многие профессии</w:t>
      </w:r>
      <w:r>
        <w:rPr>
          <w:rFonts w:ascii="Times New Roman" w:hAnsi="Times New Roman"/>
          <w:sz w:val="28"/>
        </w:rPr>
        <w:t xml:space="preserve"> и виды деятельности- преподавание, госслужба, работа в финансовом секторе и правоохранительных органах.</w:t>
      </w:r>
    </w:p>
    <w:p w14:paraId="14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Никакие деньги и любопытство не стоят испорченной биографии, реального тюремного срока и здоровья.</w:t>
      </w:r>
    </w:p>
    <w:p w14:paraId="15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</w:pPr>
    </w:p>
    <w:p w14:paraId="16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</w:p>
    <w:p w14:paraId="17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widowControl w:val="1"/>
        <w:ind w:firstLine="567"/>
        <w:jc w:val="both"/>
        <w:rPr>
          <w:rFonts w:ascii="Times New Roman" w:hAnsi="Times New Roman"/>
          <w:b w:val="1"/>
          <w:color w:val="000000"/>
          <w:sz w:val="28"/>
        </w:rPr>
      </w:pPr>
    </w:p>
    <w:sectPr>
      <w:pgSz w:h="16848" w:orient="portrait" w:w="11908"/>
      <w:pgMar w:bottom="1247" w:footer="708" w:gutter="0" w:header="708" w:left="1417" w:right="567" w:top="124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2026-03-11T16:53:04Z</dcterms:created>
  <dcterms:modified xsi:type="dcterms:W3CDTF">2026-03-11T16:56:30Z</dcterms:modified>
</cp:coreProperties>
</file>