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1E5B" w14:textId="538B9A2E" w:rsidR="008833AB" w:rsidRDefault="008833AB" w:rsidP="008833AB">
      <w:pPr>
        <w:pStyle w:val="a5"/>
        <w:ind w:right="139"/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ПРОЕКТ</w:t>
      </w:r>
    </w:p>
    <w:p w14:paraId="19B78F96" w14:textId="3F1FA2E6" w:rsidR="002C48DA" w:rsidRPr="002C48DA" w:rsidRDefault="002C48DA" w:rsidP="002C48DA">
      <w:pPr>
        <w:pStyle w:val="a5"/>
        <w:ind w:right="139"/>
        <w:jc w:val="center"/>
        <w:rPr>
          <w:rFonts w:ascii="Arial" w:hAnsi="Arial" w:cs="Arial"/>
          <w:spacing w:val="-2"/>
          <w:sz w:val="24"/>
          <w:szCs w:val="24"/>
          <w:lang w:val="en-US"/>
        </w:rPr>
      </w:pPr>
      <w:r w:rsidRPr="002C48DA">
        <w:rPr>
          <w:rFonts w:ascii="Arial" w:hAnsi="Arial" w:cs="Arial"/>
          <w:spacing w:val="-2"/>
          <w:sz w:val="24"/>
          <w:szCs w:val="24"/>
          <w:lang w:val="en-US"/>
        </w:rPr>
        <w:drawing>
          <wp:inline distT="0" distB="0" distL="0" distR="0" wp14:anchorId="003F5BF6" wp14:editId="0F820618">
            <wp:extent cx="600075" cy="600075"/>
            <wp:effectExtent l="0" t="0" r="9525" b="9525"/>
            <wp:docPr id="8842545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2F35" w14:textId="77777777" w:rsidR="002C48DA" w:rsidRPr="002C48DA" w:rsidRDefault="002C48DA" w:rsidP="002C48DA">
      <w:pPr>
        <w:pStyle w:val="a5"/>
        <w:ind w:right="139"/>
        <w:jc w:val="center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АДМИНИСТРАЦИЯ</w:t>
      </w:r>
    </w:p>
    <w:p w14:paraId="187BD190" w14:textId="77777777" w:rsidR="002C48DA" w:rsidRPr="002C48DA" w:rsidRDefault="002C48DA" w:rsidP="002C48DA">
      <w:pPr>
        <w:pStyle w:val="a5"/>
        <w:ind w:right="139"/>
        <w:jc w:val="center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ДЕВИЦКОГО СЕЛЬСКОГО ПОСЕЛЕНИЯ</w:t>
      </w:r>
    </w:p>
    <w:p w14:paraId="61234E0A" w14:textId="77777777" w:rsidR="002C48DA" w:rsidRPr="002C48DA" w:rsidRDefault="002C48DA" w:rsidP="002C48DA">
      <w:pPr>
        <w:pStyle w:val="a5"/>
        <w:ind w:right="139"/>
        <w:jc w:val="center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СЕМИЛУКСКОГО МУНИЦИПАЛЬНОГО РАЙОНА</w:t>
      </w:r>
    </w:p>
    <w:p w14:paraId="2275AF79" w14:textId="77777777" w:rsidR="002C48DA" w:rsidRPr="002C48DA" w:rsidRDefault="002C48DA" w:rsidP="002C48DA">
      <w:pPr>
        <w:pStyle w:val="a5"/>
        <w:ind w:right="139"/>
        <w:jc w:val="center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ВОРОНЕЖСКОЙ ОБЛАСТИ</w:t>
      </w:r>
    </w:p>
    <w:p w14:paraId="17D986A2" w14:textId="77777777" w:rsidR="002C48DA" w:rsidRPr="002C48DA" w:rsidRDefault="002C48DA" w:rsidP="002C48DA">
      <w:pPr>
        <w:pStyle w:val="a5"/>
        <w:ind w:right="139"/>
        <w:jc w:val="center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ул. Гагарина,16, с. Девица Семилукский район</w:t>
      </w:r>
    </w:p>
    <w:p w14:paraId="0F0EA7E2" w14:textId="16979DCC" w:rsidR="002C48DA" w:rsidRPr="002C48DA" w:rsidRDefault="002C48DA" w:rsidP="002C48DA">
      <w:pPr>
        <w:pStyle w:val="a5"/>
        <w:ind w:right="139"/>
        <w:jc w:val="center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Воронежская область, 396942, тел/факс (47372) 70-2-16</w:t>
      </w:r>
    </w:p>
    <w:p w14:paraId="404B30F7" w14:textId="518D5A7F" w:rsidR="002C48DA" w:rsidRPr="002C48DA" w:rsidRDefault="002C48DA" w:rsidP="002C48DA">
      <w:pPr>
        <w:pStyle w:val="a5"/>
        <w:ind w:right="139"/>
        <w:jc w:val="center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ОГРН 1023601313340 ИНН 3628002894 КПП 362801001</w:t>
      </w:r>
    </w:p>
    <w:p w14:paraId="1FA23F7C" w14:textId="77777777" w:rsidR="002C48DA" w:rsidRPr="002C48DA" w:rsidRDefault="002C48DA" w:rsidP="002C48DA">
      <w:pPr>
        <w:pStyle w:val="a5"/>
        <w:ind w:right="139" w:firstLine="0"/>
        <w:jc w:val="center"/>
        <w:rPr>
          <w:rFonts w:ascii="Arial" w:hAnsi="Arial" w:cs="Arial"/>
          <w:spacing w:val="-2"/>
          <w:sz w:val="24"/>
          <w:szCs w:val="24"/>
          <w:u w:val="single"/>
        </w:rPr>
      </w:pPr>
    </w:p>
    <w:p w14:paraId="2E6A4407" w14:textId="77777777" w:rsidR="002C48DA" w:rsidRPr="002C48DA" w:rsidRDefault="002C48DA" w:rsidP="002C48DA">
      <w:pPr>
        <w:pStyle w:val="a5"/>
        <w:ind w:right="139"/>
        <w:jc w:val="center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ПОСТАНОВЛЕНИЕ</w:t>
      </w:r>
    </w:p>
    <w:p w14:paraId="3DC07B10" w14:textId="77777777" w:rsidR="002C48DA" w:rsidRPr="002C48DA" w:rsidRDefault="002C48DA" w:rsidP="002C48DA">
      <w:pPr>
        <w:pStyle w:val="a5"/>
        <w:ind w:right="139" w:firstLine="0"/>
        <w:jc w:val="center"/>
        <w:rPr>
          <w:rFonts w:ascii="Arial" w:hAnsi="Arial" w:cs="Arial"/>
          <w:spacing w:val="-2"/>
          <w:sz w:val="24"/>
          <w:szCs w:val="24"/>
          <w:u w:val="single"/>
        </w:rPr>
      </w:pPr>
    </w:p>
    <w:p w14:paraId="1C3DE956" w14:textId="77777777" w:rsidR="002C48DA" w:rsidRPr="002C48DA" w:rsidRDefault="002C48DA" w:rsidP="002C48DA">
      <w:pPr>
        <w:pStyle w:val="a5"/>
        <w:ind w:right="139" w:firstLine="0"/>
        <w:jc w:val="center"/>
        <w:rPr>
          <w:rFonts w:ascii="Arial" w:hAnsi="Arial" w:cs="Arial"/>
          <w:spacing w:val="-2"/>
          <w:sz w:val="24"/>
          <w:szCs w:val="24"/>
          <w:u w:val="single"/>
        </w:rPr>
      </w:pPr>
    </w:p>
    <w:p w14:paraId="0E2D3786" w14:textId="77777777" w:rsidR="002C48DA" w:rsidRPr="002C48DA" w:rsidRDefault="002C48DA" w:rsidP="002C48DA">
      <w:pPr>
        <w:pStyle w:val="a5"/>
        <w:ind w:right="139" w:firstLine="0"/>
        <w:jc w:val="left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от 10.03.2025 г. № 52</w:t>
      </w:r>
    </w:p>
    <w:p w14:paraId="77B7DAC1" w14:textId="77777777" w:rsidR="002C48DA" w:rsidRPr="002C48DA" w:rsidRDefault="002C48DA" w:rsidP="002C48DA">
      <w:pPr>
        <w:pStyle w:val="a5"/>
        <w:ind w:right="139" w:firstLine="0"/>
        <w:jc w:val="left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с. Девица</w:t>
      </w:r>
    </w:p>
    <w:p w14:paraId="63501E77" w14:textId="77777777" w:rsidR="002C48DA" w:rsidRPr="002C48DA" w:rsidRDefault="002C48DA" w:rsidP="002C48DA">
      <w:pPr>
        <w:pStyle w:val="a5"/>
        <w:ind w:right="139" w:firstLine="0"/>
        <w:jc w:val="left"/>
        <w:rPr>
          <w:rFonts w:ascii="Arial" w:hAnsi="Arial" w:cs="Arial"/>
          <w:spacing w:val="-2"/>
          <w:sz w:val="24"/>
          <w:szCs w:val="24"/>
        </w:rPr>
      </w:pPr>
    </w:p>
    <w:p w14:paraId="13AD9AEB" w14:textId="77777777" w:rsidR="002C48DA" w:rsidRPr="002C48DA" w:rsidRDefault="002C48DA" w:rsidP="002C48DA">
      <w:pPr>
        <w:pStyle w:val="a5"/>
        <w:ind w:right="139" w:firstLine="0"/>
        <w:jc w:val="center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2C48DA" w:rsidRPr="002C48DA" w14:paraId="1C0F257B" w14:textId="77777777" w:rsidTr="002C48DA">
        <w:tc>
          <w:tcPr>
            <w:tcW w:w="4928" w:type="dxa"/>
            <w:hideMark/>
          </w:tcPr>
          <w:p w14:paraId="061CDB21" w14:textId="3AC0832B" w:rsidR="002C48DA" w:rsidRPr="002C48DA" w:rsidRDefault="002C48DA" w:rsidP="002C48DA">
            <w:pPr>
              <w:ind w:right="137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2C48DA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О внесении изменений в постановление администрации Девицкого сельского поселения Семилукского муниципального района Воронежской области от </w:t>
            </w:r>
            <w:r>
              <w:rPr>
                <w:rFonts w:ascii="Arial" w:hAnsi="Arial" w:cs="Arial"/>
                <w:bCs/>
                <w:spacing w:val="-2"/>
                <w:sz w:val="24"/>
                <w:szCs w:val="24"/>
              </w:rPr>
              <w:t>29</w:t>
            </w:r>
            <w:r w:rsidRPr="002C48DA">
              <w:rPr>
                <w:rFonts w:ascii="Arial" w:hAnsi="Arial" w:cs="Arial"/>
                <w:bCs/>
                <w:spacing w:val="-2"/>
                <w:sz w:val="24"/>
                <w:szCs w:val="24"/>
              </w:rPr>
              <w:t>.1</w:t>
            </w:r>
            <w:r>
              <w:rPr>
                <w:rFonts w:ascii="Arial" w:hAnsi="Arial" w:cs="Arial"/>
                <w:bCs/>
                <w:spacing w:val="-2"/>
                <w:sz w:val="24"/>
                <w:szCs w:val="24"/>
              </w:rPr>
              <w:t>1</w:t>
            </w:r>
            <w:r w:rsidRPr="002C48DA">
              <w:rPr>
                <w:rFonts w:ascii="Arial" w:hAnsi="Arial" w:cs="Arial"/>
                <w:bCs/>
                <w:spacing w:val="-2"/>
                <w:sz w:val="24"/>
                <w:szCs w:val="24"/>
              </w:rPr>
              <w:t>.2023 г. № 26</w:t>
            </w:r>
            <w:r>
              <w:rPr>
                <w:rFonts w:ascii="Arial" w:hAnsi="Arial" w:cs="Arial"/>
                <w:bCs/>
                <w:spacing w:val="-2"/>
                <w:sz w:val="24"/>
                <w:szCs w:val="24"/>
              </w:rPr>
              <w:t>0</w:t>
            </w:r>
            <w:r w:rsidRPr="002C48DA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«</w:t>
            </w:r>
            <w:r w:rsidRPr="002C48DA">
              <w:rPr>
                <w:rFonts w:ascii="Arial" w:hAnsi="Arial" w:cs="Arial"/>
                <w:bCs/>
                <w:spacing w:val="-14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</w:t>
            </w:r>
            <w:r w:rsidRPr="002C48DA">
              <w:rPr>
                <w:rFonts w:ascii="Arial" w:hAnsi="Arial" w:cs="Arial"/>
                <w:bCs/>
                <w:spacing w:val="-2"/>
                <w:sz w:val="24"/>
                <w:szCs w:val="24"/>
              </w:rPr>
              <w:t>на территории Девицкого сельского поселения Семилукского муниципального района Воронежской области</w:t>
            </w:r>
          </w:p>
        </w:tc>
      </w:tr>
    </w:tbl>
    <w:p w14:paraId="0C1DA4C5" w14:textId="77777777" w:rsidR="002C48DA" w:rsidRPr="002C48DA" w:rsidRDefault="002C48DA" w:rsidP="002C48DA">
      <w:pPr>
        <w:pStyle w:val="a5"/>
        <w:ind w:right="139"/>
        <w:jc w:val="center"/>
        <w:rPr>
          <w:spacing w:val="-2"/>
        </w:rPr>
      </w:pPr>
    </w:p>
    <w:p w14:paraId="74BD7FEC" w14:textId="77777777" w:rsidR="00F2226F" w:rsidRDefault="00F2226F">
      <w:pPr>
        <w:pStyle w:val="a5"/>
        <w:ind w:left="0" w:firstLine="0"/>
        <w:jc w:val="left"/>
      </w:pPr>
    </w:p>
    <w:p w14:paraId="72AFC14F" w14:textId="77777777" w:rsidR="002C48DA" w:rsidRDefault="00000000">
      <w:pPr>
        <w:pStyle w:val="a5"/>
        <w:ind w:left="0" w:rightChars="19" w:right="42" w:firstLine="659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</w:t>
      </w:r>
      <w:r w:rsidRPr="002C48DA">
        <w:rPr>
          <w:rFonts w:ascii="Arial" w:hAnsi="Arial" w:cs="Arial"/>
          <w:spacing w:val="7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государственных</w:t>
      </w:r>
      <w:r w:rsidRPr="002C48DA">
        <w:rPr>
          <w:rFonts w:ascii="Arial" w:hAnsi="Arial" w:cs="Arial"/>
          <w:spacing w:val="7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</w:t>
      </w:r>
      <w:r w:rsidRPr="002C48DA">
        <w:rPr>
          <w:rFonts w:ascii="Arial" w:hAnsi="Arial" w:cs="Arial"/>
          <w:spacing w:val="6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муниципальных</w:t>
      </w:r>
      <w:r w:rsidRPr="002C48DA">
        <w:rPr>
          <w:rFonts w:ascii="Arial" w:hAnsi="Arial" w:cs="Arial"/>
          <w:spacing w:val="7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услуг»,</w:t>
      </w:r>
      <w:r w:rsidRPr="002C48DA">
        <w:rPr>
          <w:rFonts w:ascii="Arial" w:hAnsi="Arial" w:cs="Arial"/>
          <w:spacing w:val="7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от</w:t>
      </w:r>
      <w:r w:rsidRPr="002C48DA">
        <w:rPr>
          <w:rFonts w:ascii="Arial" w:hAnsi="Arial" w:cs="Arial"/>
          <w:spacing w:val="70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08.06.2020 </w:t>
      </w:r>
      <w:r w:rsidRPr="002C48DA">
        <w:rPr>
          <w:rFonts w:ascii="Arial" w:hAnsi="Arial" w:cs="Arial"/>
          <w:sz w:val="24"/>
          <w:szCs w:val="24"/>
        </w:rPr>
        <w:t>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</w:t>
      </w:r>
      <w:r w:rsidRPr="002C48DA">
        <w:rPr>
          <w:rFonts w:ascii="Arial" w:hAnsi="Arial" w:cs="Arial"/>
          <w:spacing w:val="44"/>
          <w:sz w:val="24"/>
          <w:szCs w:val="24"/>
        </w:rPr>
        <w:t xml:space="preserve">  </w:t>
      </w:r>
      <w:r w:rsidRPr="002C48DA">
        <w:rPr>
          <w:rFonts w:ascii="Arial" w:hAnsi="Arial" w:cs="Arial"/>
          <w:sz w:val="24"/>
          <w:szCs w:val="24"/>
        </w:rPr>
        <w:t>сведения</w:t>
      </w:r>
      <w:r w:rsidRPr="002C48DA">
        <w:rPr>
          <w:rFonts w:ascii="Arial" w:hAnsi="Arial" w:cs="Arial"/>
          <w:spacing w:val="44"/>
          <w:sz w:val="24"/>
          <w:szCs w:val="24"/>
        </w:rPr>
        <w:t xml:space="preserve">  </w:t>
      </w:r>
      <w:r w:rsidRPr="002C48DA">
        <w:rPr>
          <w:rFonts w:ascii="Arial" w:hAnsi="Arial" w:cs="Arial"/>
          <w:sz w:val="24"/>
          <w:szCs w:val="24"/>
        </w:rPr>
        <w:t>о</w:t>
      </w:r>
      <w:r w:rsidRPr="002C48DA">
        <w:rPr>
          <w:rFonts w:ascii="Arial" w:hAnsi="Arial" w:cs="Arial"/>
          <w:spacing w:val="45"/>
          <w:sz w:val="24"/>
          <w:szCs w:val="24"/>
        </w:rPr>
        <w:t xml:space="preserve">  </w:t>
      </w:r>
      <w:r w:rsidRPr="002C48DA">
        <w:rPr>
          <w:rFonts w:ascii="Arial" w:hAnsi="Arial" w:cs="Arial"/>
          <w:sz w:val="24"/>
          <w:szCs w:val="24"/>
        </w:rPr>
        <w:t>населении</w:t>
      </w:r>
      <w:r w:rsidRPr="002C48DA">
        <w:rPr>
          <w:rFonts w:ascii="Arial" w:hAnsi="Arial" w:cs="Arial"/>
          <w:spacing w:val="44"/>
          <w:sz w:val="24"/>
          <w:szCs w:val="24"/>
        </w:rPr>
        <w:t xml:space="preserve">  </w:t>
      </w:r>
      <w:r w:rsidRPr="002C48DA">
        <w:rPr>
          <w:rFonts w:ascii="Arial" w:hAnsi="Arial" w:cs="Arial"/>
          <w:sz w:val="24"/>
          <w:szCs w:val="24"/>
        </w:rPr>
        <w:t>Российской</w:t>
      </w:r>
      <w:r w:rsidRPr="002C48DA">
        <w:rPr>
          <w:rFonts w:ascii="Arial" w:hAnsi="Arial" w:cs="Arial"/>
          <w:spacing w:val="45"/>
          <w:sz w:val="24"/>
          <w:szCs w:val="24"/>
        </w:rPr>
        <w:t xml:space="preserve">  </w:t>
      </w:r>
      <w:r w:rsidRPr="002C48DA">
        <w:rPr>
          <w:rFonts w:ascii="Arial" w:hAnsi="Arial" w:cs="Arial"/>
          <w:sz w:val="24"/>
          <w:szCs w:val="24"/>
        </w:rPr>
        <w:t>Федерации»,</w:t>
      </w:r>
      <w:r w:rsidRPr="002C48DA">
        <w:rPr>
          <w:rFonts w:ascii="Arial" w:hAnsi="Arial" w:cs="Arial"/>
          <w:spacing w:val="46"/>
          <w:sz w:val="24"/>
          <w:szCs w:val="24"/>
        </w:rPr>
        <w:t xml:space="preserve">  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Уставом </w:t>
      </w:r>
      <w:r w:rsidR="002C48DA">
        <w:rPr>
          <w:rFonts w:ascii="Arial" w:hAnsi="Arial" w:cs="Arial"/>
          <w:spacing w:val="-2"/>
          <w:sz w:val="24"/>
          <w:szCs w:val="24"/>
        </w:rPr>
        <w:t>Девицкого сельского по</w:t>
      </w:r>
      <w:r w:rsidRPr="002C48DA">
        <w:rPr>
          <w:rFonts w:ascii="Arial" w:hAnsi="Arial" w:cs="Arial"/>
          <w:spacing w:val="-2"/>
          <w:sz w:val="24"/>
          <w:szCs w:val="24"/>
        </w:rPr>
        <w:t>селения</w:t>
      </w:r>
      <w:r w:rsidRPr="002C48DA">
        <w:rPr>
          <w:rFonts w:ascii="Arial" w:hAnsi="Arial" w:cs="Arial"/>
          <w:sz w:val="24"/>
          <w:szCs w:val="24"/>
        </w:rPr>
        <w:t xml:space="preserve"> Семилукского </w:t>
      </w:r>
      <w:r w:rsidRPr="002C48DA">
        <w:rPr>
          <w:rFonts w:ascii="Arial" w:hAnsi="Arial" w:cs="Arial"/>
          <w:spacing w:val="-2"/>
          <w:sz w:val="24"/>
          <w:szCs w:val="24"/>
        </w:rPr>
        <w:t>муниципального района Воронежской</w:t>
      </w:r>
      <w:r w:rsid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области, администрация </w:t>
      </w:r>
      <w:r w:rsidR="002C48DA">
        <w:rPr>
          <w:rFonts w:ascii="Arial" w:hAnsi="Arial" w:cs="Arial"/>
          <w:spacing w:val="-2"/>
          <w:sz w:val="24"/>
          <w:szCs w:val="24"/>
        </w:rPr>
        <w:t>Девицкого сельского поселе</w:t>
      </w:r>
      <w:r w:rsidRPr="002C48DA">
        <w:rPr>
          <w:rFonts w:ascii="Arial" w:hAnsi="Arial" w:cs="Arial"/>
          <w:spacing w:val="-2"/>
          <w:sz w:val="24"/>
          <w:szCs w:val="24"/>
        </w:rPr>
        <w:t>ния</w:t>
      </w:r>
    </w:p>
    <w:p w14:paraId="15E09F77" w14:textId="5B97DFAB" w:rsidR="00F2226F" w:rsidRDefault="00000000" w:rsidP="002C48DA">
      <w:pPr>
        <w:pStyle w:val="a5"/>
        <w:ind w:left="0" w:rightChars="19" w:right="42"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ПОСТАНОВЛЯЕТ:</w:t>
      </w:r>
    </w:p>
    <w:p w14:paraId="5F0432D9" w14:textId="77777777" w:rsidR="008833AB" w:rsidRPr="002C48DA" w:rsidRDefault="008833AB" w:rsidP="002C48DA">
      <w:pPr>
        <w:pStyle w:val="a5"/>
        <w:ind w:left="0" w:rightChars="19" w:right="42" w:firstLine="0"/>
        <w:jc w:val="center"/>
        <w:rPr>
          <w:rFonts w:ascii="Arial" w:hAnsi="Arial" w:cs="Arial"/>
          <w:sz w:val="24"/>
          <w:szCs w:val="24"/>
        </w:rPr>
      </w:pPr>
    </w:p>
    <w:p w14:paraId="65524363" w14:textId="6EB0CF39" w:rsidR="00F2226F" w:rsidRPr="002C48DA" w:rsidRDefault="00000000">
      <w:pPr>
        <w:pStyle w:val="a6"/>
        <w:numPr>
          <w:ilvl w:val="0"/>
          <w:numId w:val="1"/>
        </w:numPr>
        <w:tabs>
          <w:tab w:val="left" w:pos="-880"/>
          <w:tab w:val="left" w:pos="-440"/>
        </w:tabs>
        <w:ind w:left="0" w:rightChars="19" w:right="42" w:firstLine="660"/>
        <w:jc w:val="both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Внести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10"/>
          <w:sz w:val="24"/>
          <w:szCs w:val="24"/>
        </w:rPr>
        <w:t>в</w:t>
      </w:r>
      <w:r w:rsidR="00710385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710385">
        <w:rPr>
          <w:rFonts w:ascii="Arial" w:hAnsi="Arial" w:cs="Arial"/>
          <w:sz w:val="24"/>
          <w:szCs w:val="24"/>
        </w:rPr>
        <w:t xml:space="preserve">Девицкого сельского </w:t>
      </w:r>
      <w:r w:rsidRPr="002C48DA">
        <w:rPr>
          <w:rFonts w:ascii="Arial" w:hAnsi="Arial" w:cs="Arial"/>
          <w:sz w:val="24"/>
          <w:szCs w:val="24"/>
        </w:rPr>
        <w:t xml:space="preserve">поселения </w:t>
      </w:r>
      <w:r w:rsidRPr="002C48DA">
        <w:rPr>
          <w:rFonts w:ascii="Arial" w:hAnsi="Arial" w:cs="Arial"/>
          <w:sz w:val="24"/>
          <w:szCs w:val="24"/>
        </w:rPr>
        <w:lastRenderedPageBreak/>
        <w:t xml:space="preserve">от </w:t>
      </w:r>
      <w:r w:rsidR="00710385">
        <w:rPr>
          <w:rFonts w:ascii="Arial" w:hAnsi="Arial" w:cs="Arial"/>
          <w:sz w:val="24"/>
          <w:szCs w:val="24"/>
        </w:rPr>
        <w:t xml:space="preserve">29.11.2023 г. </w:t>
      </w:r>
      <w:r w:rsidRPr="002C48DA">
        <w:rPr>
          <w:rFonts w:ascii="Arial" w:hAnsi="Arial" w:cs="Arial"/>
          <w:sz w:val="24"/>
          <w:szCs w:val="24"/>
        </w:rPr>
        <w:t xml:space="preserve">№ </w:t>
      </w:r>
      <w:r w:rsidR="00710385">
        <w:rPr>
          <w:rFonts w:ascii="Arial" w:hAnsi="Arial" w:cs="Arial"/>
          <w:sz w:val="24"/>
          <w:szCs w:val="24"/>
        </w:rPr>
        <w:t>260</w:t>
      </w:r>
      <w:r w:rsidRPr="002C48D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="00710385">
        <w:rPr>
          <w:rFonts w:ascii="Arial" w:hAnsi="Arial" w:cs="Arial"/>
          <w:sz w:val="24"/>
          <w:szCs w:val="24"/>
        </w:rPr>
        <w:t>н</w:t>
      </w:r>
      <w:r w:rsidRPr="002C48DA">
        <w:rPr>
          <w:rFonts w:ascii="Arial" w:hAnsi="Arial" w:cs="Arial"/>
          <w:sz w:val="24"/>
          <w:szCs w:val="24"/>
        </w:rPr>
        <w:t xml:space="preserve">а торгах» на территории </w:t>
      </w:r>
      <w:r w:rsidR="00710385">
        <w:rPr>
          <w:rFonts w:ascii="Arial" w:hAnsi="Arial" w:cs="Arial"/>
          <w:sz w:val="24"/>
          <w:szCs w:val="24"/>
        </w:rPr>
        <w:t>Девицкого сельского</w:t>
      </w:r>
      <w:r w:rsidRPr="002C48DA"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Воронежской области»,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следующие</w:t>
      </w:r>
      <w:r w:rsidRPr="002C48DA">
        <w:rPr>
          <w:rFonts w:ascii="Arial" w:hAnsi="Arial" w:cs="Arial"/>
          <w:spacing w:val="-5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изменения:</w:t>
      </w:r>
    </w:p>
    <w:p w14:paraId="1FF01EC8" w14:textId="77777777" w:rsidR="00F2226F" w:rsidRPr="002C48DA" w:rsidRDefault="00000000">
      <w:pPr>
        <w:pStyle w:val="a6"/>
        <w:numPr>
          <w:ilvl w:val="1"/>
          <w:numId w:val="1"/>
        </w:numPr>
        <w:tabs>
          <w:tab w:val="left" w:pos="-1320"/>
        </w:tabs>
        <w:ind w:leftChars="6" w:left="13" w:rightChars="19" w:right="42" w:firstLineChars="230" w:firstLine="552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Подпункт</w:t>
      </w:r>
      <w:r w:rsidRPr="002C48DA">
        <w:rPr>
          <w:rFonts w:ascii="Arial" w:hAnsi="Arial" w:cs="Arial"/>
          <w:spacing w:val="-8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7.1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пункта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7</w:t>
      </w:r>
      <w:r w:rsidRPr="002C48DA">
        <w:rPr>
          <w:rFonts w:ascii="Arial" w:hAnsi="Arial" w:cs="Arial"/>
          <w:spacing w:val="-8"/>
          <w:sz w:val="24"/>
          <w:szCs w:val="24"/>
        </w:rPr>
        <w:t xml:space="preserve"> приложения к постановлению </w:t>
      </w:r>
      <w:r w:rsidRPr="002C48DA">
        <w:rPr>
          <w:rFonts w:ascii="Arial" w:hAnsi="Arial" w:cs="Arial"/>
          <w:sz w:val="24"/>
          <w:szCs w:val="24"/>
        </w:rPr>
        <w:t>изложить</w:t>
      </w:r>
      <w:r w:rsidRPr="002C48DA">
        <w:rPr>
          <w:rFonts w:ascii="Arial" w:hAnsi="Arial" w:cs="Arial"/>
          <w:spacing w:val="-8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8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новой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редакции: </w:t>
      </w:r>
      <w:r w:rsidRPr="002C48DA">
        <w:rPr>
          <w:rFonts w:ascii="Arial" w:hAnsi="Arial" w:cs="Arial"/>
          <w:sz w:val="24"/>
          <w:szCs w:val="24"/>
        </w:rPr>
        <w:t>«7.1. Срок предоставления муниципальной услуги не должен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 xml:space="preserve">превышать тридцати дней со дня поступления заявления о проведении </w:t>
      </w:r>
      <w:r w:rsidRPr="002C48DA">
        <w:rPr>
          <w:rFonts w:ascii="Arial" w:hAnsi="Arial" w:cs="Arial"/>
          <w:spacing w:val="-2"/>
          <w:sz w:val="24"/>
          <w:szCs w:val="24"/>
        </w:rPr>
        <w:t>аукциона.</w:t>
      </w:r>
    </w:p>
    <w:p w14:paraId="59D9B51F" w14:textId="77777777" w:rsidR="00F2226F" w:rsidRPr="002C48DA" w:rsidRDefault="00000000">
      <w:pPr>
        <w:pStyle w:val="a5"/>
        <w:ind w:leftChars="6" w:left="13" w:right="147" w:firstLineChars="230" w:firstLine="552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</w:p>
    <w:p w14:paraId="100657A2" w14:textId="77777777" w:rsidR="00F2226F" w:rsidRPr="002C48DA" w:rsidRDefault="00000000">
      <w:pPr>
        <w:pStyle w:val="a6"/>
        <w:tabs>
          <w:tab w:val="left" w:pos="1029"/>
        </w:tabs>
        <w:ind w:left="541" w:firstLine="0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1.2. В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пункте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20.1 приложения к постановлению:</w:t>
      </w:r>
    </w:p>
    <w:p w14:paraId="5E5C8E82" w14:textId="77777777" w:rsidR="00F2226F" w:rsidRPr="002C48DA" w:rsidRDefault="00000000">
      <w:pPr>
        <w:pStyle w:val="a6"/>
        <w:tabs>
          <w:tab w:val="left" w:pos="1239"/>
        </w:tabs>
        <w:ind w:left="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1.2.1. Подпункт</w:t>
      </w:r>
      <w:r w:rsidRPr="002C48DA">
        <w:rPr>
          <w:rFonts w:ascii="Arial" w:hAnsi="Arial" w:cs="Arial"/>
          <w:spacing w:val="-1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20.1.1.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изложить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новой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редакции:</w:t>
      </w:r>
    </w:p>
    <w:p w14:paraId="1FD3F4F5" w14:textId="77777777" w:rsidR="00F2226F" w:rsidRPr="002C48DA" w:rsidRDefault="00000000">
      <w:pPr>
        <w:pStyle w:val="a5"/>
        <w:ind w:left="0" w:right="161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настоящим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вариантом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является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заключение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договора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купли-продажи,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аренды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земельного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участка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результатам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аукциона.</w:t>
      </w:r>
    </w:p>
    <w:p w14:paraId="21692BC7" w14:textId="77777777" w:rsidR="00F2226F" w:rsidRPr="002C48DA" w:rsidRDefault="00000000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</w:t>
      </w:r>
    </w:p>
    <w:p w14:paraId="5AC143CA" w14:textId="77777777" w:rsidR="00F2226F" w:rsidRPr="002C48DA" w:rsidRDefault="00000000">
      <w:pPr>
        <w:pStyle w:val="a6"/>
        <w:tabs>
          <w:tab w:val="left" w:pos="1267"/>
        </w:tabs>
        <w:ind w:left="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1.2.2. Абзац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девятый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пункта</w:t>
      </w:r>
      <w:r w:rsidRPr="002C48DA">
        <w:rPr>
          <w:rFonts w:ascii="Arial" w:hAnsi="Arial" w:cs="Arial"/>
          <w:spacing w:val="-8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20.1.2.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изложить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новой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редакции:</w:t>
      </w:r>
    </w:p>
    <w:p w14:paraId="435275B3" w14:textId="77777777" w:rsidR="00F2226F" w:rsidRPr="002C48DA" w:rsidRDefault="00000000">
      <w:pPr>
        <w:pStyle w:val="a5"/>
        <w:ind w:left="0" w:right="139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«В целях предоставления Муниципальной услуги установление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личности Заявителя может осуществляться в ходе личного приёма посредством предъявления паспорта гражданина Российской Федерации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</w:t>
      </w:r>
      <w:r w:rsidRPr="002C48DA">
        <w:rPr>
          <w:rFonts w:ascii="Arial" w:hAnsi="Arial" w:cs="Arial"/>
          <w:spacing w:val="15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Федеральным</w:t>
      </w:r>
      <w:r w:rsidRPr="002C48DA">
        <w:rPr>
          <w:rFonts w:ascii="Arial" w:hAnsi="Arial" w:cs="Arial"/>
          <w:spacing w:val="1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законом</w:t>
      </w:r>
      <w:r w:rsidRPr="002C48DA">
        <w:rPr>
          <w:rFonts w:ascii="Arial" w:hAnsi="Arial" w:cs="Arial"/>
          <w:spacing w:val="1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от</w:t>
      </w:r>
      <w:r w:rsidRPr="002C48DA">
        <w:rPr>
          <w:rFonts w:ascii="Arial" w:hAnsi="Arial" w:cs="Arial"/>
          <w:spacing w:val="15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29</w:t>
      </w:r>
      <w:r w:rsidRPr="002C48DA">
        <w:rPr>
          <w:rFonts w:ascii="Arial" w:hAnsi="Arial" w:cs="Arial"/>
          <w:spacing w:val="16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декабря</w:t>
      </w:r>
      <w:r w:rsidRPr="002C48DA">
        <w:rPr>
          <w:rFonts w:ascii="Arial" w:hAnsi="Arial" w:cs="Arial"/>
          <w:spacing w:val="16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2022</w:t>
      </w:r>
      <w:r w:rsidRPr="002C48DA">
        <w:rPr>
          <w:rFonts w:ascii="Arial" w:hAnsi="Arial" w:cs="Arial"/>
          <w:spacing w:val="1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года</w:t>
      </w:r>
      <w:r w:rsidRPr="002C48DA">
        <w:rPr>
          <w:rFonts w:ascii="Arial" w:hAnsi="Arial" w:cs="Arial"/>
          <w:spacing w:val="1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№</w:t>
      </w:r>
      <w:r w:rsidRPr="002C48DA">
        <w:rPr>
          <w:rFonts w:ascii="Arial" w:hAnsi="Arial" w:cs="Arial"/>
          <w:spacing w:val="15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572-</w:t>
      </w:r>
      <w:r w:rsidRPr="002C48DA">
        <w:rPr>
          <w:rFonts w:ascii="Arial" w:hAnsi="Arial" w:cs="Arial"/>
          <w:spacing w:val="-5"/>
          <w:sz w:val="24"/>
          <w:szCs w:val="24"/>
        </w:rPr>
        <w:t>ФЗ</w:t>
      </w:r>
    </w:p>
    <w:p w14:paraId="4D7A1B49" w14:textId="77777777" w:rsidR="00F2226F" w:rsidRPr="002C48DA" w:rsidRDefault="00000000">
      <w:pPr>
        <w:pStyle w:val="a5"/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14:paraId="60758F64" w14:textId="77777777" w:rsidR="00F2226F" w:rsidRPr="002C48DA" w:rsidRDefault="00000000">
      <w:pPr>
        <w:pStyle w:val="a6"/>
        <w:tabs>
          <w:tab w:val="left" w:pos="1239"/>
        </w:tabs>
        <w:ind w:left="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1.2.3. Абзац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шестой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пункта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20.1.4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изложить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новой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редакции:</w:t>
      </w:r>
    </w:p>
    <w:p w14:paraId="190AE14C" w14:textId="77777777" w:rsidR="00F2226F" w:rsidRPr="002C48DA" w:rsidRDefault="00000000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«3) проверка Администрацией наличия или отсутствия оснований, предусмотренных </w:t>
      </w:r>
      <w:hyperlink r:id="rId9">
        <w:r w:rsidRPr="002C48DA">
          <w:rPr>
            <w:rFonts w:ascii="Arial" w:hAnsi="Arial" w:cs="Arial"/>
            <w:sz w:val="24"/>
            <w:szCs w:val="24"/>
          </w:rPr>
          <w:t>пунктом 16 статьи 11.10</w:t>
        </w:r>
      </w:hyperlink>
      <w:r w:rsidRPr="002C48DA">
        <w:rPr>
          <w:rFonts w:ascii="Arial" w:hAnsi="Arial" w:cs="Arial"/>
          <w:sz w:val="24"/>
          <w:szCs w:val="24"/>
        </w:rPr>
        <w:t xml:space="preserve"> Земельного кодекса РФ и </w:t>
      </w:r>
      <w:hyperlink r:id="rId10">
        <w:r w:rsidRPr="002C48DA">
          <w:rPr>
            <w:rFonts w:ascii="Arial" w:hAnsi="Arial" w:cs="Arial"/>
            <w:sz w:val="24"/>
            <w:szCs w:val="24"/>
          </w:rPr>
          <w:t>подпунктами 5</w:t>
        </w:r>
      </w:hyperlink>
      <w:r w:rsidRPr="002C48DA">
        <w:rPr>
          <w:rFonts w:ascii="Arial" w:hAnsi="Arial" w:cs="Arial"/>
          <w:sz w:val="24"/>
          <w:szCs w:val="24"/>
        </w:rPr>
        <w:t xml:space="preserve"> - </w:t>
      </w:r>
      <w:hyperlink r:id="rId11">
        <w:r w:rsidRPr="002C48DA">
          <w:rPr>
            <w:rFonts w:ascii="Arial" w:hAnsi="Arial" w:cs="Arial"/>
            <w:sz w:val="24"/>
            <w:szCs w:val="24"/>
          </w:rPr>
          <w:t>9</w:t>
        </w:r>
      </w:hyperlink>
      <w:r w:rsidRPr="002C48DA">
        <w:rPr>
          <w:rFonts w:ascii="Arial" w:hAnsi="Arial" w:cs="Arial"/>
          <w:sz w:val="24"/>
          <w:szCs w:val="24"/>
        </w:rPr>
        <w:t xml:space="preserve">, </w:t>
      </w:r>
      <w:hyperlink r:id="rId12">
        <w:r w:rsidRPr="002C48DA">
          <w:rPr>
            <w:rFonts w:ascii="Arial" w:hAnsi="Arial" w:cs="Arial"/>
            <w:sz w:val="24"/>
            <w:szCs w:val="24"/>
          </w:rPr>
          <w:t>13</w:t>
        </w:r>
      </w:hyperlink>
      <w:r w:rsidRPr="002C48DA">
        <w:rPr>
          <w:rFonts w:ascii="Arial" w:hAnsi="Arial" w:cs="Arial"/>
          <w:sz w:val="24"/>
          <w:szCs w:val="24"/>
        </w:rPr>
        <w:t xml:space="preserve"> - </w:t>
      </w:r>
      <w:hyperlink r:id="rId13">
        <w:r w:rsidRPr="002C48DA">
          <w:rPr>
            <w:rFonts w:ascii="Arial" w:hAnsi="Arial" w:cs="Arial"/>
            <w:sz w:val="24"/>
            <w:szCs w:val="24"/>
          </w:rPr>
          <w:t>19 пункта 8</w:t>
        </w:r>
      </w:hyperlink>
      <w:r w:rsidRPr="002C48DA">
        <w:rPr>
          <w:rFonts w:ascii="Arial" w:hAnsi="Arial" w:cs="Arial"/>
          <w:sz w:val="24"/>
          <w:szCs w:val="24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14:paraId="5171DEA6" w14:textId="77777777" w:rsidR="00F2226F" w:rsidRPr="002C48DA" w:rsidRDefault="00000000">
      <w:pPr>
        <w:pStyle w:val="a6"/>
        <w:tabs>
          <w:tab w:val="left" w:pos="1265"/>
        </w:tabs>
        <w:ind w:left="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1.2.4. Абзац</w:t>
      </w:r>
      <w:r w:rsidRPr="002C48DA">
        <w:rPr>
          <w:rFonts w:ascii="Arial" w:hAnsi="Arial" w:cs="Arial"/>
          <w:spacing w:val="-1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четырнадцатый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пункта</w:t>
      </w:r>
      <w:r w:rsidRPr="002C48DA">
        <w:rPr>
          <w:rFonts w:ascii="Arial" w:hAnsi="Arial" w:cs="Arial"/>
          <w:spacing w:val="-1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20.1.4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изложить</w:t>
      </w:r>
      <w:r w:rsidRPr="002C48DA">
        <w:rPr>
          <w:rFonts w:ascii="Arial" w:hAnsi="Arial" w:cs="Arial"/>
          <w:spacing w:val="-1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1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новой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редакции:</w:t>
      </w:r>
    </w:p>
    <w:p w14:paraId="18776F6F" w14:textId="77777777" w:rsidR="00F2226F" w:rsidRPr="002C48DA" w:rsidRDefault="00000000">
      <w:pPr>
        <w:pStyle w:val="a5"/>
        <w:ind w:left="0" w:right="42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«9) проверка Администрацией наличия или отсутствия оснований, предусмотренных </w:t>
      </w:r>
      <w:hyperlink r:id="rId14">
        <w:r w:rsidRPr="002C48DA">
          <w:rPr>
            <w:rFonts w:ascii="Arial" w:hAnsi="Arial" w:cs="Arial"/>
            <w:sz w:val="24"/>
            <w:szCs w:val="24"/>
          </w:rPr>
          <w:t>пунктом 8</w:t>
        </w:r>
      </w:hyperlink>
      <w:r w:rsidRPr="002C48DA">
        <w:rPr>
          <w:rFonts w:ascii="Arial" w:hAnsi="Arial" w:cs="Arial"/>
          <w:sz w:val="24"/>
          <w:szCs w:val="24"/>
        </w:rPr>
        <w:t xml:space="preserve"> статьи 39.11 Земельного кодекса РФ, и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принятие в срок не более тридцать дней со дня поступления соответствующего</w:t>
      </w:r>
      <w:r w:rsidRPr="002C48DA">
        <w:rPr>
          <w:rFonts w:ascii="Arial" w:hAnsi="Arial" w:cs="Arial"/>
          <w:spacing w:val="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заявления</w:t>
      </w:r>
      <w:r w:rsidRPr="002C48DA">
        <w:rPr>
          <w:rFonts w:ascii="Arial" w:hAnsi="Arial" w:cs="Arial"/>
          <w:spacing w:val="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решения</w:t>
      </w:r>
      <w:r w:rsidRPr="002C48DA">
        <w:rPr>
          <w:rFonts w:ascii="Arial" w:hAnsi="Arial" w:cs="Arial"/>
          <w:spacing w:val="1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</w:t>
      </w:r>
      <w:r w:rsidRPr="002C48DA">
        <w:rPr>
          <w:rFonts w:ascii="Arial" w:hAnsi="Arial" w:cs="Arial"/>
          <w:spacing w:val="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проведении</w:t>
      </w:r>
      <w:r w:rsidRPr="002C48DA">
        <w:rPr>
          <w:rFonts w:ascii="Arial" w:hAnsi="Arial" w:cs="Arial"/>
          <w:spacing w:val="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</w:t>
      </w:r>
      <w:r w:rsidRPr="002C48DA">
        <w:rPr>
          <w:rFonts w:ascii="Arial" w:hAnsi="Arial" w:cs="Arial"/>
          <w:spacing w:val="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либо</w:t>
      </w:r>
      <w:r w:rsidRPr="002C48DA">
        <w:rPr>
          <w:rFonts w:ascii="Arial" w:hAnsi="Arial" w:cs="Arial"/>
          <w:spacing w:val="9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решения </w:t>
      </w:r>
      <w:r w:rsidRPr="002C48DA">
        <w:rPr>
          <w:rFonts w:ascii="Arial" w:hAnsi="Arial" w:cs="Arial"/>
          <w:sz w:val="24"/>
          <w:szCs w:val="24"/>
        </w:rPr>
        <w:t xml:space="preserve">об отказе в проведении аукциона при наличии хотя бы одного из указанных </w:t>
      </w:r>
      <w:r w:rsidRPr="002C48DA">
        <w:rPr>
          <w:rFonts w:ascii="Arial" w:hAnsi="Arial" w:cs="Arial"/>
          <w:spacing w:val="-2"/>
          <w:sz w:val="24"/>
          <w:szCs w:val="24"/>
        </w:rPr>
        <w:t>оснований.».</w:t>
      </w:r>
    </w:p>
    <w:p w14:paraId="38FAA2BB" w14:textId="77777777" w:rsidR="00F2226F" w:rsidRPr="002C48DA" w:rsidRDefault="00000000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1.3.</w:t>
      </w:r>
      <w:r w:rsidRPr="002C48DA">
        <w:rPr>
          <w:rFonts w:ascii="Arial" w:hAnsi="Arial" w:cs="Arial"/>
          <w:spacing w:val="-8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Пункты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20.1.5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–</w:t>
      </w:r>
      <w:r w:rsidRPr="002C48DA">
        <w:rPr>
          <w:rFonts w:ascii="Arial" w:hAnsi="Arial" w:cs="Arial"/>
          <w:spacing w:val="-6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20.1.7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приложения к постановлению </w:t>
      </w:r>
      <w:r w:rsidRPr="002C48DA">
        <w:rPr>
          <w:rFonts w:ascii="Arial" w:hAnsi="Arial" w:cs="Arial"/>
          <w:sz w:val="24"/>
          <w:szCs w:val="24"/>
        </w:rPr>
        <w:t>изложить</w:t>
      </w:r>
      <w:r w:rsidRPr="002C48DA">
        <w:rPr>
          <w:rFonts w:ascii="Arial" w:hAnsi="Arial" w:cs="Arial"/>
          <w:spacing w:val="-8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новой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редакции:</w:t>
      </w:r>
    </w:p>
    <w:p w14:paraId="2EEDEDB0" w14:textId="1F850709" w:rsidR="00F2226F" w:rsidRPr="002C48DA" w:rsidRDefault="00000000" w:rsidP="00710385">
      <w:pPr>
        <w:pStyle w:val="a5"/>
        <w:tabs>
          <w:tab w:val="left" w:pos="1789"/>
          <w:tab w:val="left" w:pos="2182"/>
          <w:tab w:val="left" w:pos="3802"/>
          <w:tab w:val="left" w:pos="5159"/>
          <w:tab w:val="left" w:pos="7378"/>
          <w:tab w:val="left" w:pos="7753"/>
        </w:tabs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lastRenderedPageBreak/>
        <w:t>«20.1.5.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Организация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проведение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продаже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земельного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 xml:space="preserve">участка, аукциона на право заключения договора аренды земельного участка. </w:t>
      </w:r>
      <w:r w:rsidRPr="002C48DA">
        <w:rPr>
          <w:rFonts w:ascii="Arial" w:hAnsi="Arial" w:cs="Arial"/>
          <w:spacing w:val="-2"/>
          <w:sz w:val="24"/>
          <w:szCs w:val="24"/>
        </w:rPr>
        <w:t>Организация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10"/>
          <w:sz w:val="24"/>
          <w:szCs w:val="24"/>
        </w:rPr>
        <w:t>и</w:t>
      </w:r>
      <w:r w:rsidR="00710385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проведение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аукциона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осуществляются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10"/>
          <w:sz w:val="24"/>
          <w:szCs w:val="24"/>
        </w:rPr>
        <w:t>в</w:t>
      </w:r>
      <w:r w:rsidR="00710385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порядке,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установленном</w:t>
      </w:r>
      <w:r w:rsidRPr="002C48DA">
        <w:rPr>
          <w:rFonts w:ascii="Arial" w:hAnsi="Arial" w:cs="Arial"/>
          <w:spacing w:val="-1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статьями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39.11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–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39.13</w:t>
      </w:r>
      <w:r w:rsidRPr="002C48DA">
        <w:rPr>
          <w:rFonts w:ascii="Arial" w:hAnsi="Arial" w:cs="Arial"/>
          <w:spacing w:val="-1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Земельного</w:t>
      </w:r>
      <w:r w:rsidRPr="002C48DA">
        <w:rPr>
          <w:rFonts w:ascii="Arial" w:hAnsi="Arial" w:cs="Arial"/>
          <w:spacing w:val="-1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Кодекса</w:t>
      </w:r>
      <w:r w:rsidRPr="002C48DA">
        <w:rPr>
          <w:rFonts w:ascii="Arial" w:hAnsi="Arial" w:cs="Arial"/>
          <w:spacing w:val="-1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5"/>
          <w:sz w:val="24"/>
          <w:szCs w:val="24"/>
        </w:rPr>
        <w:t>РФ.</w:t>
      </w:r>
    </w:p>
    <w:p w14:paraId="78C44F2E" w14:textId="77777777" w:rsidR="00F2226F" w:rsidRPr="002C48DA" w:rsidRDefault="00000000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Организатор аукциона устанавливает время, место и порядок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1E1E8B2E" w14:textId="77777777" w:rsidR="00F2226F" w:rsidRPr="002C48DA" w:rsidRDefault="00000000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для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размещения информации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проведении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торгов,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определенном Правительством Российской Федерации (далее - официальный сайт), не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14CE13BE" w14:textId="77777777" w:rsidR="00F2226F" w:rsidRPr="002C48DA" w:rsidRDefault="00000000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Извещение о проведении аукциона должно содержать сведения, установленные частью 21 статьи 39.11 Земельного кодекса РФ.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40D8240F" w14:textId="77777777" w:rsidR="00F2226F" w:rsidRPr="002C48DA" w:rsidRDefault="00000000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bookmarkStart w:id="0" w:name="_bookmark0"/>
      <w:bookmarkEnd w:id="0"/>
      <w:r w:rsidRPr="002C48DA">
        <w:rPr>
          <w:rFonts w:ascii="Arial" w:hAnsi="Arial" w:cs="Arial"/>
          <w:sz w:val="24"/>
          <w:szCs w:val="24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5">
        <w:r w:rsidRPr="002C48DA">
          <w:rPr>
            <w:rFonts w:ascii="Arial" w:hAnsi="Arial" w:cs="Arial"/>
            <w:sz w:val="24"/>
            <w:szCs w:val="24"/>
          </w:rPr>
          <w:t>пунктом 19</w:t>
        </w:r>
      </w:hyperlink>
      <w:r w:rsidRPr="002C48DA">
        <w:rPr>
          <w:rFonts w:ascii="Arial" w:hAnsi="Arial" w:cs="Arial"/>
          <w:sz w:val="24"/>
          <w:szCs w:val="24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EEC2A97" w14:textId="77777777" w:rsidR="00F2226F" w:rsidRPr="002C48DA" w:rsidRDefault="00000000">
      <w:pPr>
        <w:pStyle w:val="a5"/>
        <w:tabs>
          <w:tab w:val="left" w:pos="9460"/>
        </w:tabs>
        <w:ind w:left="0" w:right="42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случае,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если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</w:t>
      </w:r>
      <w:r w:rsidRPr="002C48DA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один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рабочий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день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даты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окончания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приёма </w:t>
      </w:r>
      <w:r w:rsidRPr="002C48DA">
        <w:rPr>
          <w:rFonts w:ascii="Arial" w:hAnsi="Arial" w:cs="Arial"/>
          <w:sz w:val="24"/>
          <w:szCs w:val="24"/>
        </w:rPr>
        <w:t>заявок</w:t>
      </w:r>
      <w:r w:rsidRPr="002C48DA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 участие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аукционе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не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поступило</w:t>
      </w:r>
      <w:r w:rsidRPr="002C48DA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ни</w:t>
      </w:r>
      <w:r w:rsidRPr="002C48DA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одной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заявки,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Администрация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 xml:space="preserve">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_bookmark0" w:history="1">
        <w:r w:rsidRPr="002C48DA">
          <w:rPr>
            <w:rFonts w:ascii="Arial" w:hAnsi="Arial" w:cs="Arial"/>
            <w:sz w:val="24"/>
            <w:szCs w:val="24"/>
          </w:rPr>
          <w:t>пунктом 22.1</w:t>
        </w:r>
      </w:hyperlink>
      <w:r w:rsidRPr="002C48DA">
        <w:rPr>
          <w:rFonts w:ascii="Arial" w:hAnsi="Arial" w:cs="Arial"/>
          <w:sz w:val="24"/>
          <w:szCs w:val="24"/>
        </w:rPr>
        <w:t xml:space="preserve"> статьи 39.11 Земельного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кодекса РФ. В случае, если организатором торгов является специализированная организация, за один рабочий день до даты окончания приёма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</w:t>
      </w:r>
    </w:p>
    <w:p w14:paraId="052AC637" w14:textId="77777777" w:rsidR="00F2226F" w:rsidRPr="002C48DA" w:rsidRDefault="00000000">
      <w:pPr>
        <w:pStyle w:val="a5"/>
        <w:ind w:left="0" w:right="139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6">
        <w:r w:rsidRPr="002C48DA">
          <w:rPr>
            <w:rFonts w:ascii="Arial" w:hAnsi="Arial" w:cs="Arial"/>
            <w:sz w:val="24"/>
            <w:szCs w:val="24"/>
          </w:rPr>
          <w:t>подпунктом 5 пункта 3</w:t>
        </w:r>
      </w:hyperlink>
      <w:r w:rsidRPr="002C48DA">
        <w:rPr>
          <w:rFonts w:ascii="Arial" w:hAnsi="Arial" w:cs="Arial"/>
          <w:sz w:val="24"/>
          <w:szCs w:val="24"/>
        </w:rPr>
        <w:t>,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17">
        <w:r w:rsidRPr="002C48DA">
          <w:rPr>
            <w:rFonts w:ascii="Arial" w:hAnsi="Arial" w:cs="Arial"/>
            <w:sz w:val="24"/>
            <w:szCs w:val="24"/>
          </w:rPr>
          <w:t>подпунктом 9 пункта 4</w:t>
        </w:r>
      </w:hyperlink>
      <w:r w:rsidRPr="002C48DA">
        <w:rPr>
          <w:rFonts w:ascii="Arial" w:hAnsi="Arial" w:cs="Arial"/>
          <w:sz w:val="24"/>
          <w:szCs w:val="24"/>
        </w:rPr>
        <w:t xml:space="preserve"> статьи 39.11 Земельного кодекса РФ или </w:t>
      </w:r>
      <w:hyperlink r:id="rId18">
        <w:r w:rsidRPr="002C48DA">
          <w:rPr>
            <w:rFonts w:ascii="Arial" w:hAnsi="Arial" w:cs="Arial"/>
            <w:sz w:val="24"/>
            <w:szCs w:val="24"/>
          </w:rPr>
          <w:t>подпунктом</w:t>
        </w:r>
      </w:hyperlink>
      <w:r w:rsidRPr="002C48DA">
        <w:rPr>
          <w:rFonts w:ascii="Arial" w:hAnsi="Arial" w:cs="Arial"/>
          <w:sz w:val="24"/>
          <w:szCs w:val="24"/>
        </w:rPr>
        <w:t xml:space="preserve"> </w:t>
      </w:r>
      <w:hyperlink r:id="rId19">
        <w:r w:rsidRPr="002C48DA">
          <w:rPr>
            <w:rFonts w:ascii="Arial" w:hAnsi="Arial" w:cs="Arial"/>
            <w:sz w:val="24"/>
            <w:szCs w:val="24"/>
          </w:rPr>
          <w:t>1 пункта 7 статьи 39.18</w:t>
        </w:r>
      </w:hyperlink>
      <w:r w:rsidRPr="002C48DA">
        <w:rPr>
          <w:rFonts w:ascii="Arial" w:hAnsi="Arial" w:cs="Arial"/>
          <w:sz w:val="24"/>
          <w:szCs w:val="24"/>
        </w:rPr>
        <w:t xml:space="preserve"> Земельного кодекса РФ.</w:t>
      </w:r>
    </w:p>
    <w:p w14:paraId="5502D9E9" w14:textId="77777777" w:rsidR="00F2226F" w:rsidRPr="002C48DA" w:rsidRDefault="00000000">
      <w:pPr>
        <w:pStyle w:val="a5"/>
        <w:ind w:left="0" w:right="141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lastRenderedPageBreak/>
        <w:t xml:space="preserve">Администрация принимает решение об отказе в проведении аукциона в случае выявления обстоятельств, предусмотренных подпунктом </w:t>
      </w:r>
      <w:hyperlink r:id="rId20">
        <w:r w:rsidRPr="002C48DA">
          <w:rPr>
            <w:rFonts w:ascii="Arial" w:hAnsi="Arial" w:cs="Arial"/>
            <w:sz w:val="24"/>
            <w:szCs w:val="24"/>
          </w:rPr>
          <w:t>12.2</w:t>
        </w:r>
      </w:hyperlink>
      <w:r w:rsidRPr="002C48DA">
        <w:rPr>
          <w:rFonts w:ascii="Arial" w:hAnsi="Arial" w:cs="Arial"/>
          <w:sz w:val="24"/>
          <w:szCs w:val="24"/>
        </w:rPr>
        <w:t xml:space="preserve"> пункта 12 настоящего Административного регламента.</w:t>
      </w:r>
    </w:p>
    <w:p w14:paraId="696EA6BE" w14:textId="77777777" w:rsidR="00F2226F" w:rsidRPr="002C48DA" w:rsidRDefault="00000000">
      <w:pPr>
        <w:pStyle w:val="a5"/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Извещение об отказе в проведении аукциона размещается на официальном сайте организатором аукциона в течение трёх дней со дня принятия данного решения.</w:t>
      </w:r>
    </w:p>
    <w:p w14:paraId="54FFC4D4" w14:textId="77777777" w:rsidR="00F2226F" w:rsidRPr="002C48DA" w:rsidRDefault="00000000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Организатор аукциона в течение трёх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внесённые </w:t>
      </w:r>
      <w:r w:rsidRPr="002C48DA">
        <w:rPr>
          <w:rFonts w:ascii="Arial" w:hAnsi="Arial" w:cs="Arial"/>
          <w:spacing w:val="-2"/>
          <w:sz w:val="24"/>
          <w:szCs w:val="24"/>
        </w:rPr>
        <w:t>задатки.</w:t>
      </w:r>
    </w:p>
    <w:p w14:paraId="732ED1E1" w14:textId="77777777" w:rsidR="00F2226F" w:rsidRPr="002C48DA" w:rsidRDefault="00000000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Приём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документов прекращается не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ранее чем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 три рабочих дня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 дня проведения аукциона по продаже земельного участка, находящегося в муниципальной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собственности,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либо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право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заключения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договора аренды земельного участка, находящегося в муниципальной собственности.</w:t>
      </w:r>
    </w:p>
    <w:p w14:paraId="66368EE9" w14:textId="77777777" w:rsidR="00F2226F" w:rsidRPr="002C48DA" w:rsidRDefault="00000000">
      <w:pPr>
        <w:pStyle w:val="a5"/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Срок рассмотрения заявок на участие в аукционе не может превышать три рабочих дня с даты окончания срока приёма документов.</w:t>
      </w:r>
    </w:p>
    <w:p w14:paraId="56156951" w14:textId="77777777" w:rsidR="00F2226F" w:rsidRPr="002C48DA" w:rsidRDefault="00000000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Один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заявитель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вправе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подать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только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одну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заявку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участие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аукционе.</w:t>
      </w:r>
    </w:p>
    <w:p w14:paraId="0E763F1E" w14:textId="77777777" w:rsidR="00F2226F" w:rsidRPr="002C48DA" w:rsidRDefault="00000000">
      <w:pPr>
        <w:pStyle w:val="a5"/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Заявка на участие в аукционе, поступившая по истечении срока приёма заявок, возвращается заявителю в день её поступления.</w:t>
      </w:r>
    </w:p>
    <w:p w14:paraId="69600A95" w14:textId="77777777" w:rsidR="00F2226F" w:rsidRPr="002C48DA" w:rsidRDefault="00000000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 Организатор аукциона обязан возвратить Заявителю внесённый им задаток в течение трёх рабочих дней со дня поступления уведомления об отзыве заявки. В случае отзыва заявки заявителем позднее дня окончания срока приёма заявок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задаток возвращается в порядке, установленном для участников аукциона.</w:t>
      </w:r>
    </w:p>
    <w:p w14:paraId="2482E82C" w14:textId="77777777" w:rsidR="00F2226F" w:rsidRPr="002C48DA" w:rsidRDefault="00000000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Заявитель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не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допускается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к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участию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аукционе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следующих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случаях:</w:t>
      </w:r>
    </w:p>
    <w:p w14:paraId="4D11A4FE" w14:textId="77777777" w:rsidR="00F2226F" w:rsidRPr="002C48DA" w:rsidRDefault="00000000">
      <w:pPr>
        <w:pStyle w:val="a6"/>
        <w:numPr>
          <w:ilvl w:val="0"/>
          <w:numId w:val="2"/>
        </w:numPr>
        <w:tabs>
          <w:tab w:val="left" w:pos="930"/>
        </w:tabs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38F38947" w14:textId="77777777" w:rsidR="00F2226F" w:rsidRPr="002C48DA" w:rsidRDefault="00000000">
      <w:pPr>
        <w:pStyle w:val="a6"/>
        <w:numPr>
          <w:ilvl w:val="0"/>
          <w:numId w:val="2"/>
        </w:numPr>
        <w:tabs>
          <w:tab w:val="left" w:pos="948"/>
        </w:tabs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непоступление задатка на дату рассмотрения заявок на участие в </w:t>
      </w:r>
      <w:r w:rsidRPr="002C48DA">
        <w:rPr>
          <w:rFonts w:ascii="Arial" w:hAnsi="Arial" w:cs="Arial"/>
          <w:spacing w:val="-2"/>
          <w:sz w:val="24"/>
          <w:szCs w:val="24"/>
        </w:rPr>
        <w:t>аукционе;</w:t>
      </w:r>
    </w:p>
    <w:p w14:paraId="71E63CEF" w14:textId="77777777" w:rsidR="00F2226F" w:rsidRPr="002C48DA" w:rsidRDefault="00000000">
      <w:pPr>
        <w:pStyle w:val="a6"/>
        <w:numPr>
          <w:ilvl w:val="0"/>
          <w:numId w:val="2"/>
        </w:numPr>
        <w:tabs>
          <w:tab w:val="left" w:pos="881"/>
        </w:tabs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или приобрести земельный участок в аренду;</w:t>
      </w:r>
    </w:p>
    <w:p w14:paraId="28BC9C5B" w14:textId="77777777" w:rsidR="00F2226F" w:rsidRPr="002C48DA" w:rsidRDefault="00000000">
      <w:pPr>
        <w:pStyle w:val="a6"/>
        <w:numPr>
          <w:ilvl w:val="0"/>
          <w:numId w:val="2"/>
        </w:numPr>
        <w:tabs>
          <w:tab w:val="left" w:pos="882"/>
        </w:tabs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6C70887" w14:textId="77777777" w:rsidR="00F2226F" w:rsidRPr="002C48DA" w:rsidRDefault="00000000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Организатор аукциона ведёт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внесённых задатках, а также сведения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 Заявителях,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 xml:space="preserve">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</w:t>
      </w:r>
      <w:r w:rsidRPr="002C48DA">
        <w:rPr>
          <w:rFonts w:ascii="Arial" w:hAnsi="Arial" w:cs="Arial"/>
          <w:sz w:val="24"/>
          <w:szCs w:val="24"/>
        </w:rPr>
        <w:lastRenderedPageBreak/>
        <w:t>чем на следующий день после дня подписания протокола рассмотрения заявок.</w:t>
      </w:r>
    </w:p>
    <w:p w14:paraId="7C9F0918" w14:textId="77777777" w:rsidR="00F2226F" w:rsidRPr="002C48DA" w:rsidRDefault="00000000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7C2CC6B1" w14:textId="77777777" w:rsidR="00F2226F" w:rsidRPr="002C48DA" w:rsidRDefault="00000000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Организатор аукциона обязан вернуть Заявителю, не допущенному к участию в аукционе, внесённый им задаток в течение трёх рабочих дней со дня оформления протокола приёма заявок на участие в аукционе.</w:t>
      </w:r>
    </w:p>
    <w:p w14:paraId="5CCF6092" w14:textId="77777777" w:rsidR="00F2226F" w:rsidRPr="002C48DA" w:rsidRDefault="00000000">
      <w:pPr>
        <w:pStyle w:val="a5"/>
        <w:ind w:left="0" w:right="138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одного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заявителя, аукцион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признается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несостоявшимся.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 xml:space="preserve">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21">
        <w:r w:rsidRPr="002C48DA">
          <w:rPr>
            <w:rFonts w:ascii="Arial" w:hAnsi="Arial" w:cs="Arial"/>
            <w:sz w:val="24"/>
            <w:szCs w:val="24"/>
          </w:rPr>
          <w:t>подпункте 4 пункта 15</w:t>
        </w:r>
      </w:hyperlink>
      <w:r w:rsidRPr="002C48DA">
        <w:rPr>
          <w:rFonts w:ascii="Arial" w:hAnsi="Arial" w:cs="Arial"/>
          <w:sz w:val="24"/>
          <w:szCs w:val="24"/>
        </w:rPr>
        <w:t xml:space="preserve"> статьи 39.12 Земельного кодекса РФ, в отношении лиц, указанных в </w:t>
      </w:r>
      <w:hyperlink r:id="rId22">
        <w:r w:rsidRPr="002C48DA">
          <w:rPr>
            <w:rFonts w:ascii="Arial" w:hAnsi="Arial" w:cs="Arial"/>
            <w:sz w:val="24"/>
            <w:szCs w:val="24"/>
          </w:rPr>
          <w:t>пунктах 13</w:t>
        </w:r>
      </w:hyperlink>
      <w:r w:rsidRPr="002C48DA">
        <w:rPr>
          <w:rFonts w:ascii="Arial" w:hAnsi="Arial" w:cs="Arial"/>
          <w:sz w:val="24"/>
          <w:szCs w:val="24"/>
        </w:rPr>
        <w:t xml:space="preserve"> и </w:t>
      </w:r>
      <w:hyperlink r:id="rId23">
        <w:r w:rsidRPr="002C48DA">
          <w:rPr>
            <w:rFonts w:ascii="Arial" w:hAnsi="Arial" w:cs="Arial"/>
            <w:sz w:val="24"/>
            <w:szCs w:val="24"/>
          </w:rPr>
          <w:t>14</w:t>
        </w:r>
      </w:hyperlink>
      <w:r w:rsidRPr="002C48DA">
        <w:rPr>
          <w:rFonts w:ascii="Arial" w:hAnsi="Arial" w:cs="Arial"/>
          <w:sz w:val="24"/>
          <w:szCs w:val="24"/>
        </w:rPr>
        <w:t xml:space="preserve"> статьи 39.12 Земельного кодекса РФ.</w:t>
      </w:r>
    </w:p>
    <w:p w14:paraId="1AB8AD03" w14:textId="77777777" w:rsidR="00F2226F" w:rsidRPr="002C48DA" w:rsidRDefault="00000000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</w:t>
      </w:r>
      <w:r w:rsidRPr="002C48DA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подписанного</w:t>
      </w:r>
      <w:r w:rsidRPr="002C48DA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проекта</w:t>
      </w:r>
      <w:r w:rsidRPr="002C48DA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договора</w:t>
      </w:r>
      <w:r w:rsidRPr="002C48DA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купли-продажи</w:t>
      </w:r>
      <w:r w:rsidRPr="002C48DA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или</w:t>
      </w:r>
      <w:r w:rsidRPr="002C48DA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проекта </w:t>
      </w:r>
      <w:r w:rsidRPr="002C48DA">
        <w:rPr>
          <w:rFonts w:ascii="Arial" w:hAnsi="Arial" w:cs="Arial"/>
          <w:sz w:val="24"/>
          <w:szCs w:val="24"/>
        </w:rPr>
        <w:t>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39D21C1D" w14:textId="77777777" w:rsidR="00F2226F" w:rsidRPr="002C48DA" w:rsidRDefault="00000000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4">
        <w:r w:rsidRPr="002C48DA">
          <w:rPr>
            <w:rFonts w:ascii="Arial" w:hAnsi="Arial" w:cs="Arial"/>
            <w:sz w:val="24"/>
            <w:szCs w:val="24"/>
          </w:rPr>
          <w:t>пунктом 13</w:t>
        </w:r>
      </w:hyperlink>
      <w:r w:rsidRPr="002C48DA">
        <w:rPr>
          <w:rFonts w:ascii="Arial" w:hAnsi="Arial" w:cs="Arial"/>
          <w:sz w:val="24"/>
          <w:szCs w:val="24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14:paraId="4C8D5E13" w14:textId="77777777" w:rsidR="00F2226F" w:rsidRPr="002C48DA" w:rsidRDefault="00000000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передаётся победителю аукциона, а второй остаётся у организатора аукциона. В протоколе указываются:</w:t>
      </w:r>
    </w:p>
    <w:p w14:paraId="665EDB10" w14:textId="77777777" w:rsidR="00F2226F" w:rsidRPr="002C48DA" w:rsidRDefault="00000000">
      <w:pPr>
        <w:pStyle w:val="a6"/>
        <w:numPr>
          <w:ilvl w:val="0"/>
          <w:numId w:val="3"/>
        </w:numPr>
        <w:tabs>
          <w:tab w:val="left" w:pos="871"/>
        </w:tabs>
        <w:ind w:left="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сведения</w:t>
      </w:r>
      <w:r w:rsidRPr="002C48DA">
        <w:rPr>
          <w:rFonts w:ascii="Arial" w:hAnsi="Arial" w:cs="Arial"/>
          <w:spacing w:val="-1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месте,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дате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времени</w:t>
      </w:r>
      <w:r w:rsidRPr="002C48DA">
        <w:rPr>
          <w:rFonts w:ascii="Arial" w:hAnsi="Arial" w:cs="Arial"/>
          <w:spacing w:val="-1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проведения</w:t>
      </w:r>
      <w:r w:rsidRPr="002C48DA">
        <w:rPr>
          <w:rFonts w:ascii="Arial" w:hAnsi="Arial" w:cs="Arial"/>
          <w:spacing w:val="-9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аукциона;</w:t>
      </w:r>
    </w:p>
    <w:p w14:paraId="6006DEAF" w14:textId="77777777" w:rsidR="00F2226F" w:rsidRPr="002C48DA" w:rsidRDefault="00000000">
      <w:pPr>
        <w:pStyle w:val="a6"/>
        <w:numPr>
          <w:ilvl w:val="0"/>
          <w:numId w:val="3"/>
        </w:numPr>
        <w:tabs>
          <w:tab w:val="left" w:pos="994"/>
        </w:tabs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предмет аукциона, в том числе сведения о местоположении и площади земельного участка;</w:t>
      </w:r>
    </w:p>
    <w:p w14:paraId="0299D2AB" w14:textId="77777777" w:rsidR="00F2226F" w:rsidRPr="002C48DA" w:rsidRDefault="00000000">
      <w:pPr>
        <w:pStyle w:val="a6"/>
        <w:numPr>
          <w:ilvl w:val="0"/>
          <w:numId w:val="3"/>
        </w:numPr>
        <w:tabs>
          <w:tab w:val="left" w:pos="1003"/>
        </w:tabs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сведения об участниках аукциона, о начальной цене предмета аукциона, последнем и предпоследнем предложениях о цене предмета </w:t>
      </w:r>
      <w:r w:rsidRPr="002C48DA">
        <w:rPr>
          <w:rFonts w:ascii="Arial" w:hAnsi="Arial" w:cs="Arial"/>
          <w:spacing w:val="-2"/>
          <w:sz w:val="24"/>
          <w:szCs w:val="24"/>
        </w:rPr>
        <w:t>аукциона;</w:t>
      </w:r>
    </w:p>
    <w:p w14:paraId="62339D98" w14:textId="77777777" w:rsidR="00F2226F" w:rsidRPr="002C48DA" w:rsidRDefault="00000000">
      <w:pPr>
        <w:pStyle w:val="a6"/>
        <w:numPr>
          <w:ilvl w:val="0"/>
          <w:numId w:val="3"/>
        </w:numPr>
        <w:tabs>
          <w:tab w:val="left" w:pos="1011"/>
        </w:tabs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наименование и место нахождения (для юридического лица), фамилия, имя и (при наличии) отчество победителя аукциона и иного участника аукциона, </w:t>
      </w:r>
      <w:r w:rsidRPr="002C48DA">
        <w:rPr>
          <w:rFonts w:ascii="Arial" w:hAnsi="Arial" w:cs="Arial"/>
          <w:sz w:val="24"/>
          <w:szCs w:val="24"/>
        </w:rPr>
        <w:lastRenderedPageBreak/>
        <w:t>который сделал предпоследнее предложение о цене предмета аукциона;</w:t>
      </w:r>
    </w:p>
    <w:p w14:paraId="7131C841" w14:textId="77777777" w:rsidR="00F2226F" w:rsidRPr="002C48DA" w:rsidRDefault="00000000">
      <w:pPr>
        <w:pStyle w:val="a6"/>
        <w:numPr>
          <w:ilvl w:val="0"/>
          <w:numId w:val="3"/>
        </w:numPr>
        <w:tabs>
          <w:tab w:val="left" w:pos="901"/>
        </w:tabs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1DDC5602" w14:textId="77777777" w:rsidR="00F2226F" w:rsidRPr="002C48DA" w:rsidRDefault="00000000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28DC4FE3" w14:textId="77777777" w:rsidR="00F2226F" w:rsidRPr="002C48DA" w:rsidRDefault="00000000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26F1840B" w14:textId="77777777" w:rsidR="00F2226F" w:rsidRPr="002C48DA" w:rsidRDefault="00000000">
      <w:pPr>
        <w:pStyle w:val="a5"/>
        <w:ind w:left="0" w:right="146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1A6365E7" w14:textId="77777777" w:rsidR="00F2226F" w:rsidRPr="002C48DA" w:rsidRDefault="00000000">
      <w:pPr>
        <w:pStyle w:val="a5"/>
        <w:ind w:left="0" w:right="139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течение трех рабочих дней со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дня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подписания протокола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участником,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возвращается ему в течение трех дней со дня подписания договора купли-продажи или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договора аренды земельного участка победителем аукциона.</w:t>
      </w:r>
    </w:p>
    <w:p w14:paraId="72490277" w14:textId="77777777" w:rsidR="00F2226F" w:rsidRPr="002C48DA" w:rsidRDefault="00000000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5F08E3B" w14:textId="77777777" w:rsidR="00F2226F" w:rsidRPr="002C48DA" w:rsidRDefault="00000000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Аукцион в электронной форме проводится в порядке </w:t>
      </w:r>
      <w:hyperlink r:id="rId25">
        <w:r w:rsidRPr="002C48DA">
          <w:rPr>
            <w:rFonts w:ascii="Arial" w:hAnsi="Arial" w:cs="Arial"/>
            <w:sz w:val="24"/>
            <w:szCs w:val="24"/>
          </w:rPr>
          <w:t>статьи 39.13</w:t>
        </w:r>
      </w:hyperlink>
      <w:r w:rsidRPr="002C48DA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14:paraId="288D6924" w14:textId="77777777" w:rsidR="00F2226F" w:rsidRPr="002C48DA" w:rsidRDefault="00F2226F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</w:p>
    <w:p w14:paraId="54075FB8" w14:textId="2DB8E086" w:rsidR="00F2226F" w:rsidRPr="002C48DA" w:rsidRDefault="00000000">
      <w:pPr>
        <w:pStyle w:val="a6"/>
        <w:numPr>
          <w:ilvl w:val="2"/>
          <w:numId w:val="4"/>
        </w:numPr>
        <w:tabs>
          <w:tab w:val="left" w:pos="1900"/>
          <w:tab w:val="left" w:pos="3368"/>
          <w:tab w:val="left" w:pos="5623"/>
          <w:tab w:val="left" w:pos="7460"/>
        </w:tabs>
        <w:ind w:left="0" w:right="143" w:firstLineChars="235" w:firstLine="559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pacing w:val="-2"/>
          <w:sz w:val="24"/>
          <w:szCs w:val="24"/>
        </w:rPr>
        <w:t>Выдача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(направление)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результата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предоставления </w:t>
      </w:r>
      <w:r w:rsidRPr="002C48DA">
        <w:rPr>
          <w:rFonts w:ascii="Arial" w:hAnsi="Arial" w:cs="Arial"/>
          <w:sz w:val="24"/>
          <w:szCs w:val="24"/>
        </w:rPr>
        <w:t>Муниципальной услуги Заявителю.</w:t>
      </w:r>
    </w:p>
    <w:p w14:paraId="39F00749" w14:textId="77777777" w:rsidR="00F2226F" w:rsidRPr="002C48DA" w:rsidRDefault="00000000">
      <w:pPr>
        <w:pStyle w:val="a5"/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проведение аукциона и оформление документов по его результатам.</w:t>
      </w:r>
    </w:p>
    <w:p w14:paraId="48545582" w14:textId="2900BAD3" w:rsidR="00F2226F" w:rsidRPr="002C48DA" w:rsidRDefault="00000000">
      <w:pPr>
        <w:pStyle w:val="a5"/>
        <w:tabs>
          <w:tab w:val="left" w:pos="592"/>
          <w:tab w:val="left" w:pos="1184"/>
          <w:tab w:val="left" w:pos="2314"/>
          <w:tab w:val="left" w:pos="3391"/>
          <w:tab w:val="left" w:pos="3987"/>
          <w:tab w:val="left" w:pos="5326"/>
          <w:tab w:val="left" w:pos="5488"/>
          <w:tab w:val="left" w:pos="7442"/>
          <w:tab w:val="left" w:pos="7503"/>
          <w:tab w:val="left" w:pos="8276"/>
          <w:tab w:val="left" w:pos="9900"/>
        </w:tabs>
        <w:ind w:left="0" w:right="42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Администрация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направляет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победителю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или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единственному принявшему участие в аукционе его участнику два экземпляра подписанного проекта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договора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купли-продажи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или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проекта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договора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аренды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земельного участка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пятидневный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срок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дня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составления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протокола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результатах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аукциона. При этом договор купли-продажи земельного участка заключается по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цене,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предложенной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победителем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аукциона,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или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случае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заключения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указанного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договора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единственным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принявшим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участие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его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участником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начальной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цене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предмета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аукциона,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размер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ежегодной арендной платы или размер первого арендного платежа по договору аренды земельного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участка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определяется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размере,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предложенном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победителем аукциона,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или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случае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заключения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указанного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договора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единственным принявшим</w:t>
      </w:r>
      <w:r w:rsidRPr="002C48DA">
        <w:rPr>
          <w:rFonts w:ascii="Arial" w:hAnsi="Arial" w:cs="Arial"/>
          <w:spacing w:val="37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участие</w:t>
      </w:r>
      <w:r w:rsidRPr="002C48DA">
        <w:rPr>
          <w:rFonts w:ascii="Arial" w:hAnsi="Arial" w:cs="Arial"/>
          <w:spacing w:val="38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38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аукционе</w:t>
      </w:r>
      <w:r w:rsidRPr="002C48DA">
        <w:rPr>
          <w:rFonts w:ascii="Arial" w:hAnsi="Arial" w:cs="Arial"/>
          <w:spacing w:val="38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его</w:t>
      </w:r>
      <w:r w:rsidRPr="002C48DA">
        <w:rPr>
          <w:rFonts w:ascii="Arial" w:hAnsi="Arial" w:cs="Arial"/>
          <w:spacing w:val="37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участником</w:t>
      </w:r>
      <w:r w:rsidRPr="002C48DA">
        <w:rPr>
          <w:rFonts w:ascii="Arial" w:hAnsi="Arial" w:cs="Arial"/>
          <w:spacing w:val="37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устанавливается</w:t>
      </w:r>
      <w:r w:rsidRPr="002C48DA">
        <w:rPr>
          <w:rFonts w:ascii="Arial" w:hAnsi="Arial" w:cs="Arial"/>
          <w:spacing w:val="38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38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размере, равном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начальной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цене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предмета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аукциона.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Не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допускается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заключение указанных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договоров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ранее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чем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через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десять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дней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со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дня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размещения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информации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результатах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официальном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сайте,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том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числе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 xml:space="preserve">договоров, указанных в </w:t>
      </w:r>
      <w:hyperlink r:id="rId26">
        <w:r w:rsidRPr="002C48DA">
          <w:rPr>
            <w:rFonts w:ascii="Arial" w:hAnsi="Arial" w:cs="Arial"/>
            <w:sz w:val="24"/>
            <w:szCs w:val="24"/>
          </w:rPr>
          <w:t>пунктах 13</w:t>
        </w:r>
      </w:hyperlink>
      <w:r w:rsidRPr="002C48DA">
        <w:rPr>
          <w:rFonts w:ascii="Arial" w:hAnsi="Arial" w:cs="Arial"/>
          <w:sz w:val="24"/>
          <w:szCs w:val="24"/>
        </w:rPr>
        <w:t xml:space="preserve"> и </w:t>
      </w:r>
      <w:hyperlink r:id="rId27">
        <w:r w:rsidRPr="002C48DA">
          <w:rPr>
            <w:rFonts w:ascii="Arial" w:hAnsi="Arial" w:cs="Arial"/>
            <w:sz w:val="24"/>
            <w:szCs w:val="24"/>
          </w:rPr>
          <w:t>14</w:t>
        </w:r>
      </w:hyperlink>
      <w:r w:rsidRPr="002C48DA">
        <w:rPr>
          <w:rFonts w:ascii="Arial" w:hAnsi="Arial" w:cs="Arial"/>
          <w:sz w:val="24"/>
          <w:szCs w:val="24"/>
        </w:rPr>
        <w:t xml:space="preserve"> статьи 39.12 Земельного кодекса РФ. </w:t>
      </w:r>
      <w:r w:rsidRPr="002C48DA">
        <w:rPr>
          <w:rFonts w:ascii="Arial" w:hAnsi="Arial" w:cs="Arial"/>
          <w:spacing w:val="-6"/>
          <w:sz w:val="24"/>
          <w:szCs w:val="24"/>
        </w:rPr>
        <w:t>Не</w:t>
      </w:r>
      <w:r w:rsidR="00710385">
        <w:rPr>
          <w:rFonts w:ascii="Arial" w:hAnsi="Arial" w:cs="Arial"/>
          <w:spacing w:val="-6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допускается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заключение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договора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купли-продажи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lastRenderedPageBreak/>
        <w:t>земельного участка,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находящегося</w:t>
      </w:r>
      <w:r w:rsidRPr="002C48DA">
        <w:rPr>
          <w:rFonts w:ascii="Arial" w:hAnsi="Arial" w:cs="Arial"/>
          <w:spacing w:val="8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="00710385">
        <w:rPr>
          <w:rFonts w:ascii="Arial" w:hAnsi="Arial" w:cs="Arial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муниципальной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собственности,</w:t>
      </w:r>
      <w:r w:rsidR="00710385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4"/>
          <w:sz w:val="24"/>
          <w:szCs w:val="24"/>
        </w:rPr>
        <w:t>либо</w:t>
      </w:r>
      <w:r w:rsidR="00710385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договора </w:t>
      </w:r>
      <w:r w:rsidRPr="002C48DA">
        <w:rPr>
          <w:rFonts w:ascii="Arial" w:hAnsi="Arial" w:cs="Arial"/>
          <w:sz w:val="24"/>
          <w:szCs w:val="24"/>
        </w:rPr>
        <w:t>аренды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такого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участка,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соответствующих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условиям,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предусмотренным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извещением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проведении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аукциона,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также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сведениям,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содержащимся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 протоколе</w:t>
      </w:r>
      <w:r w:rsidRPr="002C48DA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рассмотрения</w:t>
      </w:r>
      <w:r w:rsidRPr="002C48DA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заявок</w:t>
      </w:r>
      <w:r w:rsidRPr="002C48DA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</w:t>
      </w:r>
      <w:r w:rsidRPr="002C48DA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участие</w:t>
      </w:r>
      <w:r w:rsidRPr="002C48DA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="007103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48DA">
        <w:rPr>
          <w:rFonts w:ascii="Arial" w:hAnsi="Arial" w:cs="Arial"/>
          <w:sz w:val="24"/>
          <w:szCs w:val="24"/>
        </w:rPr>
        <w:t>аукционе,</w:t>
      </w:r>
      <w:r w:rsidR="00710385">
        <w:rPr>
          <w:rFonts w:ascii="Arial" w:hAnsi="Arial" w:cs="Arial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</w:t>
      </w:r>
      <w:r w:rsidR="00710385">
        <w:rPr>
          <w:rFonts w:ascii="Arial" w:hAnsi="Arial" w:cs="Arial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случае,</w:t>
      </w:r>
      <w:r w:rsidR="00710385">
        <w:rPr>
          <w:rFonts w:ascii="Arial" w:hAnsi="Arial" w:cs="Arial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4"/>
          <w:sz w:val="24"/>
          <w:szCs w:val="24"/>
        </w:rPr>
        <w:t>если</w:t>
      </w:r>
      <w:proofErr w:type="gramEnd"/>
      <w:r w:rsidRPr="002C48DA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 признан несостоявшимся, или в протоколе о результатах электронного аукциона.</w:t>
      </w:r>
    </w:p>
    <w:p w14:paraId="66613BD5" w14:textId="77777777" w:rsidR="00F2226F" w:rsidRPr="002C48DA" w:rsidRDefault="00000000">
      <w:pPr>
        <w:pStyle w:val="a5"/>
        <w:ind w:left="0" w:right="139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этом условия повторного аукциона могут быть изменены.</w:t>
      </w:r>
    </w:p>
    <w:p w14:paraId="3B4151E4" w14:textId="77777777" w:rsidR="00F2226F" w:rsidRPr="002C48DA" w:rsidRDefault="00000000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</w:t>
      </w:r>
      <w:r w:rsidRPr="002C48DA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участнику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аукциона,</w:t>
      </w:r>
      <w:r w:rsidRPr="002C48DA">
        <w:rPr>
          <w:rFonts w:ascii="Arial" w:hAnsi="Arial" w:cs="Arial"/>
          <w:spacing w:val="-6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который</w:t>
      </w:r>
      <w:r w:rsidRPr="002C48DA">
        <w:rPr>
          <w:rFonts w:ascii="Arial" w:hAnsi="Arial" w:cs="Arial"/>
          <w:spacing w:val="-5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сделал</w:t>
      </w:r>
      <w:r w:rsidRPr="002C48DA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предпоследнее</w:t>
      </w:r>
      <w:r w:rsidRPr="002C48DA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предложение</w:t>
      </w:r>
      <w:r w:rsidRPr="002C48DA">
        <w:rPr>
          <w:rFonts w:ascii="Arial" w:hAnsi="Arial" w:cs="Arial"/>
          <w:spacing w:val="-6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 цене предмета аукциона, для их заключения по цене, предложенной таким участником аукциона.</w:t>
      </w:r>
    </w:p>
    <w:p w14:paraId="53EF66CD" w14:textId="77777777" w:rsidR="00F2226F" w:rsidRPr="002C48DA" w:rsidRDefault="00000000">
      <w:pPr>
        <w:pStyle w:val="a5"/>
        <w:ind w:left="0" w:right="139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2247B18C" w14:textId="77777777" w:rsidR="00F2226F" w:rsidRPr="002C48DA" w:rsidRDefault="00000000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случае, если заявление было подано через МФЦ, Специалист</w:t>
      </w:r>
      <w:r w:rsidRPr="002C48DA">
        <w:rPr>
          <w:rFonts w:ascii="Arial" w:hAnsi="Arial" w:cs="Arial"/>
          <w:spacing w:val="-1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 срок не позднее дня оформления соответствующего решения направляет документы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 xml:space="preserve">в МФЦ в соответствии с соглашением о взаимодействии для предоставления </w:t>
      </w:r>
      <w:r w:rsidRPr="002C48DA">
        <w:rPr>
          <w:rFonts w:ascii="Arial" w:hAnsi="Arial" w:cs="Arial"/>
          <w:spacing w:val="-2"/>
          <w:sz w:val="24"/>
          <w:szCs w:val="24"/>
        </w:rPr>
        <w:t>Заявителю.</w:t>
      </w:r>
    </w:p>
    <w:p w14:paraId="337310FE" w14:textId="77777777" w:rsidR="00F2226F" w:rsidRPr="002C48DA" w:rsidRDefault="00000000">
      <w:pPr>
        <w:pStyle w:val="a5"/>
        <w:ind w:left="0" w:right="141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Регистрация договоров осуществляется в порядке, установленном Федеральным законом от 13.07.2015 № 218-ФЗ «О государственной регистрации недвижимости».</w:t>
      </w:r>
    </w:p>
    <w:p w14:paraId="605F9E8A" w14:textId="77777777" w:rsidR="00F2226F" w:rsidRPr="002C48DA" w:rsidRDefault="00000000">
      <w:pPr>
        <w:pStyle w:val="a5"/>
        <w:ind w:left="0" w:right="145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</w:t>
      </w:r>
    </w:p>
    <w:p w14:paraId="4F51EBCC" w14:textId="77777777" w:rsidR="00F2226F" w:rsidRPr="002C48DA" w:rsidRDefault="00000000">
      <w:pPr>
        <w:pStyle w:val="a5"/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14CFDEE2" w14:textId="77777777" w:rsidR="00F2226F" w:rsidRPr="002C48DA" w:rsidRDefault="00000000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Максимальный срок административной процедуры – десять дней со дня составления протокола о результатах аукциона.</w:t>
      </w:r>
    </w:p>
    <w:p w14:paraId="05A63B8D" w14:textId="77777777" w:rsidR="00F2226F" w:rsidRPr="002C48DA" w:rsidRDefault="00000000">
      <w:pPr>
        <w:pStyle w:val="a5"/>
        <w:ind w:left="0" w:right="16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Административная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процедура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получению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дополнительных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сведений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от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Заявителя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не</w:t>
      </w:r>
      <w:r w:rsidRPr="002C48DA">
        <w:rPr>
          <w:rFonts w:ascii="Arial" w:hAnsi="Arial" w:cs="Arial"/>
          <w:spacing w:val="4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применяется.</w:t>
      </w:r>
    </w:p>
    <w:p w14:paraId="55475395" w14:textId="77777777" w:rsidR="00F2226F" w:rsidRPr="002C48DA" w:rsidRDefault="00000000">
      <w:pPr>
        <w:pStyle w:val="a6"/>
        <w:numPr>
          <w:ilvl w:val="2"/>
          <w:numId w:val="4"/>
        </w:numPr>
        <w:tabs>
          <w:tab w:val="left" w:pos="1406"/>
        </w:tabs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Особенности</w:t>
      </w:r>
      <w:r w:rsidRPr="002C48DA">
        <w:rPr>
          <w:rFonts w:ascii="Arial" w:hAnsi="Arial" w:cs="Arial"/>
          <w:spacing w:val="-5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предоставления</w:t>
      </w:r>
      <w:r w:rsidRPr="002C48DA">
        <w:rPr>
          <w:rFonts w:ascii="Arial" w:hAnsi="Arial" w:cs="Arial"/>
          <w:spacing w:val="-7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земельных</w:t>
      </w:r>
      <w:r w:rsidRPr="002C48DA">
        <w:rPr>
          <w:rFonts w:ascii="Arial" w:hAnsi="Arial" w:cs="Arial"/>
          <w:spacing w:val="-6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участков,</w:t>
      </w:r>
      <w:r w:rsidRPr="002C48DA">
        <w:rPr>
          <w:rFonts w:ascii="Arial" w:hAnsi="Arial" w:cs="Arial"/>
          <w:spacing w:val="-6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находящихся</w:t>
      </w:r>
      <w:r w:rsidRPr="002C48DA">
        <w:rPr>
          <w:rFonts w:ascii="Arial" w:hAnsi="Arial" w:cs="Arial"/>
          <w:spacing w:val="-6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 устанавливаются в соответствии со статьёй 39.18 Земельного кодекса РФ.</w:t>
      </w:r>
    </w:p>
    <w:p w14:paraId="2C5E6049" w14:textId="77777777" w:rsidR="00F2226F" w:rsidRPr="002C48DA" w:rsidRDefault="00000000">
      <w:pPr>
        <w:pStyle w:val="a6"/>
        <w:numPr>
          <w:ilvl w:val="3"/>
          <w:numId w:val="4"/>
        </w:numPr>
        <w:tabs>
          <w:tab w:val="left" w:pos="1972"/>
        </w:tabs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</w:t>
      </w:r>
      <w:r w:rsidRPr="002C48DA">
        <w:rPr>
          <w:rFonts w:ascii="Arial" w:hAnsi="Arial" w:cs="Arial"/>
          <w:sz w:val="24"/>
          <w:szCs w:val="24"/>
        </w:rPr>
        <w:lastRenderedPageBreak/>
        <w:t>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3BA08C3D" w14:textId="0FFF6A00" w:rsidR="00F2226F" w:rsidRPr="002C48DA" w:rsidRDefault="00000000">
      <w:pPr>
        <w:pStyle w:val="a6"/>
        <w:numPr>
          <w:ilvl w:val="0"/>
          <w:numId w:val="5"/>
        </w:numPr>
        <w:tabs>
          <w:tab w:val="left" w:pos="984"/>
        </w:tabs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размещает извещение о предоставлении земельного участка для указанных целей на официальном сайте Администрации, на официальном </w:t>
      </w:r>
      <w:r w:rsidRPr="002C48DA">
        <w:rPr>
          <w:rFonts w:ascii="Arial" w:hAnsi="Arial" w:cs="Arial"/>
          <w:spacing w:val="-2"/>
          <w:sz w:val="24"/>
          <w:szCs w:val="24"/>
        </w:rPr>
        <w:t>сайте</w:t>
      </w:r>
      <w:r w:rsidR="00642C9F">
        <w:rPr>
          <w:rFonts w:ascii="Arial" w:hAnsi="Arial" w:cs="Arial"/>
          <w:spacing w:val="-2"/>
          <w:sz w:val="24"/>
          <w:szCs w:val="24"/>
        </w:rPr>
        <w:t>;</w:t>
      </w:r>
    </w:p>
    <w:p w14:paraId="00D1F311" w14:textId="5E8E311F" w:rsidR="00F2226F" w:rsidRPr="00642C9F" w:rsidRDefault="00000000" w:rsidP="008C4ED0">
      <w:pPr>
        <w:pStyle w:val="a6"/>
        <w:numPr>
          <w:ilvl w:val="0"/>
          <w:numId w:val="5"/>
        </w:numPr>
        <w:tabs>
          <w:tab w:val="left" w:pos="996"/>
        </w:tabs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642C9F">
        <w:rPr>
          <w:rFonts w:ascii="Arial" w:hAnsi="Arial" w:cs="Arial"/>
          <w:sz w:val="24"/>
          <w:szCs w:val="24"/>
        </w:rPr>
        <w:t>принимает решение об отказе в предварительном согласовании предоставления земельного участка или об отказе в предоставлении земельного</w:t>
      </w:r>
      <w:r w:rsidRPr="00642C9F">
        <w:rPr>
          <w:rFonts w:ascii="Arial" w:hAnsi="Arial" w:cs="Arial"/>
          <w:spacing w:val="62"/>
          <w:sz w:val="24"/>
          <w:szCs w:val="24"/>
        </w:rPr>
        <w:t xml:space="preserve"> </w:t>
      </w:r>
      <w:r w:rsidRPr="00642C9F">
        <w:rPr>
          <w:rFonts w:ascii="Arial" w:hAnsi="Arial" w:cs="Arial"/>
          <w:sz w:val="24"/>
          <w:szCs w:val="24"/>
        </w:rPr>
        <w:t>участка</w:t>
      </w:r>
      <w:r w:rsidRPr="00642C9F">
        <w:rPr>
          <w:rFonts w:ascii="Arial" w:hAnsi="Arial" w:cs="Arial"/>
          <w:spacing w:val="62"/>
          <w:sz w:val="24"/>
          <w:szCs w:val="24"/>
        </w:rPr>
        <w:t xml:space="preserve"> </w:t>
      </w:r>
      <w:r w:rsidRPr="00642C9F">
        <w:rPr>
          <w:rFonts w:ascii="Arial" w:hAnsi="Arial" w:cs="Arial"/>
          <w:sz w:val="24"/>
          <w:szCs w:val="24"/>
        </w:rPr>
        <w:t>в</w:t>
      </w:r>
      <w:r w:rsidRPr="00642C9F">
        <w:rPr>
          <w:rFonts w:ascii="Arial" w:hAnsi="Arial" w:cs="Arial"/>
          <w:spacing w:val="62"/>
          <w:sz w:val="24"/>
          <w:szCs w:val="24"/>
        </w:rPr>
        <w:t xml:space="preserve"> </w:t>
      </w:r>
      <w:r w:rsidRPr="00642C9F">
        <w:rPr>
          <w:rFonts w:ascii="Arial" w:hAnsi="Arial" w:cs="Arial"/>
          <w:sz w:val="24"/>
          <w:szCs w:val="24"/>
        </w:rPr>
        <w:t>соответствии</w:t>
      </w:r>
      <w:r w:rsidRPr="00642C9F">
        <w:rPr>
          <w:rFonts w:ascii="Arial" w:hAnsi="Arial" w:cs="Arial"/>
          <w:spacing w:val="62"/>
          <w:sz w:val="24"/>
          <w:szCs w:val="24"/>
        </w:rPr>
        <w:t xml:space="preserve"> </w:t>
      </w:r>
      <w:r w:rsidRPr="00642C9F">
        <w:rPr>
          <w:rFonts w:ascii="Arial" w:hAnsi="Arial" w:cs="Arial"/>
          <w:sz w:val="24"/>
          <w:szCs w:val="24"/>
        </w:rPr>
        <w:t>с</w:t>
      </w:r>
      <w:r w:rsidRPr="00642C9F">
        <w:rPr>
          <w:rFonts w:ascii="Arial" w:hAnsi="Arial" w:cs="Arial"/>
          <w:spacing w:val="65"/>
          <w:sz w:val="24"/>
          <w:szCs w:val="24"/>
        </w:rPr>
        <w:t xml:space="preserve"> </w:t>
      </w:r>
      <w:hyperlink r:id="rId28">
        <w:r w:rsidRPr="00642C9F">
          <w:rPr>
            <w:rFonts w:ascii="Arial" w:hAnsi="Arial" w:cs="Arial"/>
            <w:sz w:val="24"/>
            <w:szCs w:val="24"/>
          </w:rPr>
          <w:t>пунктом</w:t>
        </w:r>
        <w:r w:rsidRPr="00642C9F">
          <w:rPr>
            <w:rFonts w:ascii="Arial" w:hAnsi="Arial" w:cs="Arial"/>
            <w:spacing w:val="61"/>
            <w:sz w:val="24"/>
            <w:szCs w:val="24"/>
          </w:rPr>
          <w:t xml:space="preserve"> </w:t>
        </w:r>
        <w:r w:rsidRPr="00642C9F">
          <w:rPr>
            <w:rFonts w:ascii="Arial" w:hAnsi="Arial" w:cs="Arial"/>
            <w:sz w:val="24"/>
            <w:szCs w:val="24"/>
          </w:rPr>
          <w:t>8</w:t>
        </w:r>
        <w:r w:rsidRPr="00642C9F">
          <w:rPr>
            <w:rFonts w:ascii="Arial" w:hAnsi="Arial" w:cs="Arial"/>
            <w:spacing w:val="61"/>
            <w:sz w:val="24"/>
            <w:szCs w:val="24"/>
          </w:rPr>
          <w:t xml:space="preserve"> </w:t>
        </w:r>
        <w:r w:rsidRPr="00642C9F">
          <w:rPr>
            <w:rFonts w:ascii="Arial" w:hAnsi="Arial" w:cs="Arial"/>
            <w:sz w:val="24"/>
            <w:szCs w:val="24"/>
          </w:rPr>
          <w:t>статьи</w:t>
        </w:r>
        <w:r w:rsidRPr="00642C9F">
          <w:rPr>
            <w:rFonts w:ascii="Arial" w:hAnsi="Arial" w:cs="Arial"/>
            <w:spacing w:val="62"/>
            <w:sz w:val="24"/>
            <w:szCs w:val="24"/>
          </w:rPr>
          <w:t xml:space="preserve"> </w:t>
        </w:r>
        <w:r w:rsidRPr="00642C9F">
          <w:rPr>
            <w:rFonts w:ascii="Arial" w:hAnsi="Arial" w:cs="Arial"/>
            <w:sz w:val="24"/>
            <w:szCs w:val="24"/>
          </w:rPr>
          <w:t>39.15</w:t>
        </w:r>
      </w:hyperlink>
      <w:r w:rsidRPr="00642C9F">
        <w:rPr>
          <w:rFonts w:ascii="Arial" w:hAnsi="Arial" w:cs="Arial"/>
          <w:spacing w:val="64"/>
          <w:sz w:val="24"/>
          <w:szCs w:val="24"/>
        </w:rPr>
        <w:t xml:space="preserve"> </w:t>
      </w:r>
      <w:r w:rsidRPr="00642C9F">
        <w:rPr>
          <w:rFonts w:ascii="Arial" w:hAnsi="Arial" w:cs="Arial"/>
          <w:sz w:val="24"/>
          <w:szCs w:val="24"/>
        </w:rPr>
        <w:t>или</w:t>
      </w:r>
      <w:r w:rsidRPr="00642C9F">
        <w:rPr>
          <w:rFonts w:ascii="Arial" w:hAnsi="Arial" w:cs="Arial"/>
          <w:spacing w:val="62"/>
          <w:sz w:val="24"/>
          <w:szCs w:val="24"/>
        </w:rPr>
        <w:t xml:space="preserve"> </w:t>
      </w:r>
      <w:hyperlink r:id="rId29">
        <w:r w:rsidRPr="00642C9F">
          <w:rPr>
            <w:rFonts w:ascii="Arial" w:hAnsi="Arial" w:cs="Arial"/>
            <w:sz w:val="24"/>
            <w:szCs w:val="24"/>
          </w:rPr>
          <w:t>статьей</w:t>
        </w:r>
      </w:hyperlink>
      <w:r w:rsidR="00642C9F">
        <w:rPr>
          <w:rFonts w:ascii="Arial" w:hAnsi="Arial" w:cs="Arial"/>
          <w:sz w:val="24"/>
          <w:szCs w:val="24"/>
        </w:rPr>
        <w:t xml:space="preserve"> </w:t>
      </w:r>
      <w:hyperlink r:id="rId30">
        <w:r w:rsidRPr="00642C9F">
          <w:rPr>
            <w:rFonts w:ascii="Arial" w:hAnsi="Arial" w:cs="Arial"/>
            <w:sz w:val="24"/>
            <w:szCs w:val="24"/>
          </w:rPr>
          <w:t>39.16</w:t>
        </w:r>
      </w:hyperlink>
      <w:r w:rsidRPr="00642C9F">
        <w:rPr>
          <w:rFonts w:ascii="Arial" w:hAnsi="Arial" w:cs="Arial"/>
          <w:spacing w:val="-13"/>
          <w:sz w:val="24"/>
          <w:szCs w:val="24"/>
        </w:rPr>
        <w:t xml:space="preserve"> </w:t>
      </w:r>
      <w:r w:rsidRPr="00642C9F">
        <w:rPr>
          <w:rFonts w:ascii="Arial" w:hAnsi="Arial" w:cs="Arial"/>
          <w:sz w:val="24"/>
          <w:szCs w:val="24"/>
        </w:rPr>
        <w:t>Земельного</w:t>
      </w:r>
      <w:r w:rsidRPr="00642C9F">
        <w:rPr>
          <w:rFonts w:ascii="Arial" w:hAnsi="Arial" w:cs="Arial"/>
          <w:spacing w:val="-13"/>
          <w:sz w:val="24"/>
          <w:szCs w:val="24"/>
        </w:rPr>
        <w:t xml:space="preserve"> </w:t>
      </w:r>
      <w:r w:rsidRPr="00642C9F">
        <w:rPr>
          <w:rFonts w:ascii="Arial" w:hAnsi="Arial" w:cs="Arial"/>
          <w:sz w:val="24"/>
          <w:szCs w:val="24"/>
        </w:rPr>
        <w:t>кодекса</w:t>
      </w:r>
      <w:r w:rsidRPr="00642C9F">
        <w:rPr>
          <w:rFonts w:ascii="Arial" w:hAnsi="Arial" w:cs="Arial"/>
          <w:spacing w:val="-14"/>
          <w:sz w:val="24"/>
          <w:szCs w:val="24"/>
        </w:rPr>
        <w:t xml:space="preserve"> </w:t>
      </w:r>
      <w:r w:rsidRPr="00642C9F">
        <w:rPr>
          <w:rFonts w:ascii="Arial" w:hAnsi="Arial" w:cs="Arial"/>
          <w:spacing w:val="-5"/>
          <w:sz w:val="24"/>
          <w:szCs w:val="24"/>
        </w:rPr>
        <w:t>РФ.</w:t>
      </w:r>
    </w:p>
    <w:p w14:paraId="23F83579" w14:textId="6F817272" w:rsidR="00F2226F" w:rsidRPr="002C48DA" w:rsidRDefault="00000000">
      <w:pPr>
        <w:pStyle w:val="a5"/>
        <w:ind w:left="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В</w:t>
      </w:r>
      <w:r w:rsidRPr="002C48DA">
        <w:rPr>
          <w:rFonts w:ascii="Arial" w:hAnsi="Arial" w:cs="Arial"/>
          <w:spacing w:val="46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извещении</w:t>
      </w:r>
      <w:r w:rsidRPr="002C48DA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указываются</w:t>
      </w:r>
      <w:r w:rsidRPr="002C48DA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сведения,</w:t>
      </w:r>
      <w:r w:rsidRPr="002C48DA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определенные</w:t>
      </w:r>
      <w:r w:rsidRPr="002C48DA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частью</w:t>
      </w:r>
      <w:r w:rsidRPr="002C48DA">
        <w:rPr>
          <w:rFonts w:ascii="Arial" w:hAnsi="Arial" w:cs="Arial"/>
          <w:spacing w:val="47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2</w:t>
      </w:r>
      <w:r w:rsidRPr="002C48DA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>статьи</w:t>
      </w:r>
      <w:r w:rsidR="00642C9F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39.18</w:t>
      </w:r>
      <w:r w:rsidRPr="002C48DA">
        <w:rPr>
          <w:rFonts w:ascii="Arial" w:hAnsi="Arial" w:cs="Arial"/>
          <w:spacing w:val="-1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Земельного</w:t>
      </w:r>
      <w:r w:rsidRPr="002C48DA">
        <w:rPr>
          <w:rFonts w:ascii="Arial" w:hAnsi="Arial" w:cs="Arial"/>
          <w:spacing w:val="-1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кодекса</w:t>
      </w:r>
      <w:r w:rsidRPr="002C48DA">
        <w:rPr>
          <w:rFonts w:ascii="Arial" w:hAnsi="Arial" w:cs="Arial"/>
          <w:spacing w:val="-13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5"/>
          <w:sz w:val="24"/>
          <w:szCs w:val="24"/>
        </w:rPr>
        <w:t>РФ.</w:t>
      </w:r>
    </w:p>
    <w:p w14:paraId="0428374B" w14:textId="77777777" w:rsidR="00F2226F" w:rsidRPr="002C48DA" w:rsidRDefault="00000000">
      <w:pPr>
        <w:pStyle w:val="a6"/>
        <w:numPr>
          <w:ilvl w:val="3"/>
          <w:numId w:val="4"/>
        </w:numPr>
        <w:tabs>
          <w:tab w:val="left" w:pos="1713"/>
        </w:tabs>
        <w:ind w:left="0" w:right="141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15DDE94A" w14:textId="77777777" w:rsidR="00F2226F" w:rsidRPr="002C48DA" w:rsidRDefault="00000000">
      <w:pPr>
        <w:pStyle w:val="a6"/>
        <w:numPr>
          <w:ilvl w:val="3"/>
          <w:numId w:val="4"/>
        </w:numPr>
        <w:tabs>
          <w:tab w:val="left" w:pos="1671"/>
        </w:tabs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14:paraId="7D4B7E14" w14:textId="77777777" w:rsidR="00F2226F" w:rsidRPr="002C48DA" w:rsidRDefault="00000000">
      <w:pPr>
        <w:pStyle w:val="a5"/>
        <w:ind w:left="0" w:right="146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14:paraId="5430C4AE" w14:textId="77777777" w:rsidR="00F2226F" w:rsidRPr="002C48DA" w:rsidRDefault="00000000">
      <w:pPr>
        <w:pStyle w:val="a6"/>
        <w:numPr>
          <w:ilvl w:val="0"/>
          <w:numId w:val="6"/>
        </w:numPr>
        <w:tabs>
          <w:tab w:val="left" w:pos="1010"/>
        </w:tabs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DF62FBC" w14:textId="77777777" w:rsidR="00F2226F" w:rsidRPr="002C48DA" w:rsidRDefault="00000000">
      <w:pPr>
        <w:pStyle w:val="a6"/>
        <w:numPr>
          <w:ilvl w:val="0"/>
          <w:numId w:val="6"/>
        </w:numPr>
        <w:tabs>
          <w:tab w:val="left" w:pos="884"/>
        </w:tabs>
        <w:ind w:left="0" w:right="138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принимает решение о предварительном согласовании предоставления земельного участка в соответствии со </w:t>
      </w:r>
      <w:hyperlink r:id="rId31">
        <w:r w:rsidRPr="002C48DA">
          <w:rPr>
            <w:rFonts w:ascii="Arial" w:hAnsi="Arial" w:cs="Arial"/>
            <w:sz w:val="24"/>
            <w:szCs w:val="24"/>
          </w:rPr>
          <w:t>статьей 39.15</w:t>
        </w:r>
      </w:hyperlink>
      <w:r w:rsidRPr="002C48DA">
        <w:rPr>
          <w:rFonts w:ascii="Arial" w:hAnsi="Arial" w:cs="Arial"/>
          <w:sz w:val="24"/>
          <w:szCs w:val="24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2">
        <w:r w:rsidRPr="002C48DA">
          <w:rPr>
            <w:rFonts w:ascii="Arial" w:hAnsi="Arial" w:cs="Arial"/>
            <w:sz w:val="24"/>
            <w:szCs w:val="24"/>
          </w:rPr>
          <w:t>законом</w:t>
        </w:r>
      </w:hyperlink>
      <w:r w:rsidRPr="002C48DA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«О</w:t>
      </w:r>
      <w:r w:rsidRPr="002C48DA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государственной</w:t>
      </w:r>
      <w:r w:rsidRPr="002C48DA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регистрации</w:t>
      </w:r>
      <w:r w:rsidRPr="002C48DA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недвижимости»,</w:t>
      </w:r>
      <w:r w:rsidRPr="002C48DA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и</w:t>
      </w:r>
      <w:r w:rsidRPr="002C48DA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направляет </w:t>
      </w:r>
      <w:r w:rsidRPr="002C48DA">
        <w:rPr>
          <w:rFonts w:ascii="Arial" w:hAnsi="Arial" w:cs="Arial"/>
          <w:sz w:val="24"/>
          <w:szCs w:val="24"/>
        </w:rPr>
        <w:t xml:space="preserve">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3">
        <w:r w:rsidRPr="002C48DA">
          <w:rPr>
            <w:rFonts w:ascii="Arial" w:hAnsi="Arial" w:cs="Arial"/>
            <w:sz w:val="24"/>
            <w:szCs w:val="24"/>
          </w:rPr>
          <w:t>статьей 3.5</w:t>
        </w:r>
      </w:hyperlink>
      <w:r w:rsidRPr="002C48DA">
        <w:rPr>
          <w:rFonts w:ascii="Arial" w:hAnsi="Arial" w:cs="Arial"/>
          <w:sz w:val="24"/>
          <w:szCs w:val="24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решения</w:t>
      </w:r>
      <w:r w:rsidRPr="002C48DA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может</w:t>
      </w:r>
      <w:r w:rsidRPr="002C48DA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быть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продлён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не</w:t>
      </w:r>
      <w:r w:rsidRPr="002C48DA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более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чем</w:t>
      </w:r>
      <w:r w:rsidRPr="002C48DA">
        <w:rPr>
          <w:rFonts w:ascii="Arial" w:hAnsi="Arial" w:cs="Arial"/>
          <w:spacing w:val="-4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до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тридцати</w:t>
      </w:r>
      <w:r w:rsidRPr="002C48DA">
        <w:rPr>
          <w:rFonts w:ascii="Arial" w:hAnsi="Arial" w:cs="Arial"/>
          <w:spacing w:val="-3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пяти</w:t>
      </w:r>
      <w:r w:rsidRPr="002C48DA">
        <w:rPr>
          <w:rFonts w:ascii="Arial" w:hAnsi="Arial" w:cs="Arial"/>
          <w:spacing w:val="-2"/>
          <w:sz w:val="24"/>
          <w:szCs w:val="24"/>
        </w:rPr>
        <w:t xml:space="preserve"> </w:t>
      </w:r>
      <w:r w:rsidRPr="002C48DA">
        <w:rPr>
          <w:rFonts w:ascii="Arial" w:hAnsi="Arial" w:cs="Arial"/>
          <w:sz w:val="24"/>
          <w:szCs w:val="24"/>
        </w:rPr>
        <w:t>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1892280D" w14:textId="77777777" w:rsidR="00F2226F" w:rsidRPr="002C48DA" w:rsidRDefault="00000000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4">
        <w:r w:rsidRPr="002C48DA">
          <w:rPr>
            <w:rFonts w:ascii="Arial" w:hAnsi="Arial" w:cs="Arial"/>
            <w:sz w:val="24"/>
            <w:szCs w:val="24"/>
          </w:rPr>
          <w:t>статьей 39.17</w:t>
        </w:r>
      </w:hyperlink>
      <w:r w:rsidRPr="002C48DA">
        <w:rPr>
          <w:rFonts w:ascii="Arial" w:hAnsi="Arial" w:cs="Arial"/>
          <w:sz w:val="24"/>
          <w:szCs w:val="24"/>
        </w:rPr>
        <w:t xml:space="preserve"> Земельного кодекса РФ.</w:t>
      </w:r>
    </w:p>
    <w:p w14:paraId="3A172BCD" w14:textId="77777777" w:rsidR="00F2226F" w:rsidRPr="002C48DA" w:rsidRDefault="00000000">
      <w:pPr>
        <w:pStyle w:val="a6"/>
        <w:numPr>
          <w:ilvl w:val="3"/>
          <w:numId w:val="4"/>
        </w:numPr>
        <w:tabs>
          <w:tab w:val="left" w:pos="1754"/>
        </w:tabs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 xml:space="preserve">В случае поступления в течение тридцати дней со дня размещения </w:t>
      </w:r>
      <w:r w:rsidRPr="002C48DA">
        <w:rPr>
          <w:rFonts w:ascii="Arial" w:hAnsi="Arial" w:cs="Arial"/>
          <w:sz w:val="24"/>
          <w:szCs w:val="24"/>
        </w:rPr>
        <w:lastRenderedPageBreak/>
        <w:t>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25F83057" w14:textId="77777777" w:rsidR="00F2226F" w:rsidRPr="002C48DA" w:rsidRDefault="00000000">
      <w:pPr>
        <w:pStyle w:val="a6"/>
        <w:numPr>
          <w:ilvl w:val="0"/>
          <w:numId w:val="7"/>
        </w:numPr>
        <w:tabs>
          <w:tab w:val="left" w:pos="981"/>
        </w:tabs>
        <w:ind w:left="0" w:right="144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3D633D6B" w14:textId="77777777" w:rsidR="00F2226F" w:rsidRPr="002C48DA" w:rsidRDefault="00000000">
      <w:pPr>
        <w:pStyle w:val="a6"/>
        <w:numPr>
          <w:ilvl w:val="0"/>
          <w:numId w:val="7"/>
        </w:numPr>
        <w:tabs>
          <w:tab w:val="left" w:pos="1075"/>
        </w:tabs>
        <w:ind w:left="0" w:right="142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четырёх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2337F41C" w14:textId="77777777" w:rsidR="00F2226F" w:rsidRPr="002C48DA" w:rsidRDefault="00000000">
      <w:pPr>
        <w:pStyle w:val="a5"/>
        <w:ind w:left="0" w:right="140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349C9F87" w14:textId="77777777" w:rsidR="00F2226F" w:rsidRPr="002C48DA" w:rsidRDefault="00000000">
      <w:pPr>
        <w:pStyle w:val="a5"/>
        <w:ind w:left="0" w:right="143" w:firstLineChars="235" w:firstLine="564"/>
        <w:rPr>
          <w:rFonts w:ascii="Arial" w:hAnsi="Arial" w:cs="Arial"/>
          <w:sz w:val="24"/>
          <w:szCs w:val="24"/>
        </w:rPr>
      </w:pPr>
      <w:r w:rsidRPr="002C48DA">
        <w:rPr>
          <w:rFonts w:ascii="Arial" w:hAnsi="Arial" w:cs="Arial"/>
          <w:sz w:val="24"/>
          <w:szCs w:val="24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14:paraId="64DFE790" w14:textId="77777777" w:rsidR="009A19AB" w:rsidRPr="009A19AB" w:rsidRDefault="009A19AB" w:rsidP="009A19AB">
      <w:pPr>
        <w:pStyle w:val="a6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9A19AB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опубликованию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вестник». </w:t>
      </w:r>
    </w:p>
    <w:p w14:paraId="7CC36523" w14:textId="641DADEF" w:rsidR="009A19AB" w:rsidRPr="009A19AB" w:rsidRDefault="009A19AB" w:rsidP="009A19AB">
      <w:pPr>
        <w:pStyle w:val="a6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9A19AB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с момента его опубликования 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вестник». </w:t>
      </w:r>
    </w:p>
    <w:p w14:paraId="6F0BEA25" w14:textId="50CD0310" w:rsidR="009A19AB" w:rsidRPr="009A19AB" w:rsidRDefault="009A19AB" w:rsidP="009A19AB">
      <w:pPr>
        <w:pStyle w:val="a6"/>
        <w:numPr>
          <w:ilvl w:val="0"/>
          <w:numId w:val="1"/>
        </w:numPr>
        <w:tabs>
          <w:tab w:val="left" w:pos="900"/>
        </w:tabs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19AB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F6F40A7" w14:textId="77777777" w:rsidR="00F2226F" w:rsidRDefault="00F2226F">
      <w:pPr>
        <w:pStyle w:val="a5"/>
        <w:ind w:lef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14:paraId="256EB1E2" w14:textId="77777777" w:rsidR="009A19AB" w:rsidRDefault="009A19AB">
      <w:pPr>
        <w:pStyle w:val="a5"/>
        <w:ind w:lef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8"/>
      </w:tblGrid>
      <w:tr w:rsidR="009A19AB" w14:paraId="36D39CB0" w14:textId="77777777" w:rsidTr="009A19AB">
        <w:tc>
          <w:tcPr>
            <w:tcW w:w="5070" w:type="dxa"/>
          </w:tcPr>
          <w:p w14:paraId="10EC51FE" w14:textId="39EBCBDD" w:rsidR="009A19AB" w:rsidRDefault="009A19AB">
            <w:pPr>
              <w:pStyle w:val="a5"/>
              <w:ind w:left="0" w:firstLine="0"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И.о. главы Девицкого сельского поселения</w:t>
            </w:r>
          </w:p>
        </w:tc>
        <w:tc>
          <w:tcPr>
            <w:tcW w:w="4788" w:type="dxa"/>
          </w:tcPr>
          <w:p w14:paraId="551236F8" w14:textId="1E107BDA" w:rsidR="009A19AB" w:rsidRDefault="009A19AB" w:rsidP="009A19AB">
            <w:pPr>
              <w:pStyle w:val="a5"/>
              <w:ind w:left="0" w:firstLine="0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Р.И. Мухин</w:t>
            </w:r>
          </w:p>
        </w:tc>
      </w:tr>
    </w:tbl>
    <w:p w14:paraId="1417B82D" w14:textId="77777777" w:rsidR="009A19AB" w:rsidRPr="002C48DA" w:rsidRDefault="009A19AB">
      <w:pPr>
        <w:pStyle w:val="a5"/>
        <w:ind w:lef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sectPr w:rsidR="009A19AB" w:rsidRPr="002C48DA" w:rsidSect="002C48DA">
      <w:headerReference w:type="default" r:id="rId35"/>
      <w:pgSz w:w="11910" w:h="16840"/>
      <w:pgMar w:top="2268" w:right="567" w:bottom="567" w:left="170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C102" w14:textId="77777777" w:rsidR="00F044C9" w:rsidRDefault="00F044C9">
      <w:r>
        <w:separator/>
      </w:r>
    </w:p>
  </w:endnote>
  <w:endnote w:type="continuationSeparator" w:id="0">
    <w:p w14:paraId="5254B7E5" w14:textId="77777777" w:rsidR="00F044C9" w:rsidRDefault="00F0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1DB3" w14:textId="77777777" w:rsidR="00F044C9" w:rsidRDefault="00F044C9">
      <w:r>
        <w:separator/>
      </w:r>
    </w:p>
  </w:footnote>
  <w:footnote w:type="continuationSeparator" w:id="0">
    <w:p w14:paraId="6B27CF72" w14:textId="77777777" w:rsidR="00F044C9" w:rsidRDefault="00F0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8CB9" w14:textId="77777777" w:rsidR="00F2226F" w:rsidRDefault="00000000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42AAA3" wp14:editId="77993110">
              <wp:simplePos x="0" y="0"/>
              <wp:positionH relativeFrom="page">
                <wp:posOffset>4133850</wp:posOffset>
              </wp:positionH>
              <wp:positionV relativeFrom="page">
                <wp:posOffset>441960</wp:posOffset>
              </wp:positionV>
              <wp:extent cx="194945" cy="19621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AAD81C" w14:textId="77777777" w:rsidR="002C48DA" w:rsidRDefault="002C48DA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2AAA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5.5pt;margin-top:34.8pt;width:15.35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" filled="f" stroked="f">
              <v:textbox inset="0,0,0,0">
                <w:txbxContent>
                  <w:p w14:paraId="1FAAD81C" w14:textId="77777777" w:rsidR="002C48DA" w:rsidRDefault="002C48DA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51FCAB"/>
    <w:multiLevelType w:val="multilevel"/>
    <w:tmpl w:val="6B82BA78"/>
    <w:lvl w:ilvl="0">
      <w:start w:val="1"/>
      <w:numFmt w:val="decimal"/>
      <w:lvlText w:val="%1)"/>
      <w:lvlJc w:val="left"/>
      <w:pPr>
        <w:ind w:left="2" w:hanging="3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9" w:hanging="3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9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364"/>
      </w:pPr>
      <w:rPr>
        <w:rFonts w:hint="default"/>
        <w:lang w:val="ru-RU" w:eastAsia="en-US" w:bidi="ar-SA"/>
      </w:rPr>
    </w:lvl>
  </w:abstractNum>
  <w:abstractNum w:abstractNumId="1" w15:restartNumberingAfterBreak="0">
    <w:nsid w:val="BD6A53BD"/>
    <w:multiLevelType w:val="multilevel"/>
    <w:tmpl w:val="7C3EF178"/>
    <w:lvl w:ilvl="0">
      <w:start w:val="1"/>
      <w:numFmt w:val="decimal"/>
      <w:lvlText w:val="%1)"/>
      <w:lvlJc w:val="left"/>
      <w:pPr>
        <w:ind w:left="2" w:hanging="41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9" w:hanging="4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9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15"/>
      </w:pPr>
      <w:rPr>
        <w:rFonts w:hint="default"/>
        <w:lang w:val="ru-RU" w:eastAsia="en-US" w:bidi="ar-SA"/>
      </w:rPr>
    </w:lvl>
  </w:abstractNum>
  <w:abstractNum w:abstractNumId="2" w15:restartNumberingAfterBreak="0">
    <w:nsid w:val="CC4E04A2"/>
    <w:multiLevelType w:val="multilevel"/>
    <w:tmpl w:val="7C50A77E"/>
    <w:lvl w:ilvl="0">
      <w:start w:val="20"/>
      <w:numFmt w:val="decimal"/>
      <w:lvlText w:val="%1"/>
      <w:lvlJc w:val="left"/>
      <w:pPr>
        <w:ind w:left="2" w:hanging="1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133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" w:hanging="133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" w:hanging="14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99" w:hanging="1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1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1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1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1407"/>
      </w:pPr>
      <w:rPr>
        <w:rFonts w:hint="default"/>
        <w:lang w:val="ru-RU" w:eastAsia="en-US" w:bidi="ar-SA"/>
      </w:rPr>
    </w:lvl>
  </w:abstractNum>
  <w:abstractNum w:abstractNumId="3" w15:restartNumberingAfterBreak="0">
    <w:nsid w:val="FE822252"/>
    <w:multiLevelType w:val="multilevel"/>
    <w:tmpl w:val="9202CC84"/>
    <w:lvl w:ilvl="0">
      <w:start w:val="1"/>
      <w:numFmt w:val="decimal"/>
      <w:lvlText w:val="%1)"/>
      <w:lvlJc w:val="left"/>
      <w:pPr>
        <w:ind w:left="2" w:hanging="41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9" w:hanging="4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383F4CCF"/>
    <w:multiLevelType w:val="multilevel"/>
    <w:tmpl w:val="DD7A4826"/>
    <w:lvl w:ilvl="0">
      <w:start w:val="1"/>
      <w:numFmt w:val="decimal"/>
      <w:lvlText w:val="%1)"/>
      <w:lvlJc w:val="left"/>
      <w:pPr>
        <w:ind w:left="873" w:hanging="30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41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4E242AEA"/>
    <w:multiLevelType w:val="multilevel"/>
    <w:tmpl w:val="7AB6FCA2"/>
    <w:lvl w:ilvl="0">
      <w:start w:val="1"/>
      <w:numFmt w:val="decimal"/>
      <w:lvlText w:val="%1."/>
      <w:lvlJc w:val="left"/>
      <w:pPr>
        <w:ind w:left="1800" w:hanging="1232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553C19E8"/>
    <w:multiLevelType w:val="multilevel"/>
    <w:tmpl w:val="A2AC49AC"/>
    <w:lvl w:ilvl="0">
      <w:start w:val="1"/>
      <w:numFmt w:val="decimal"/>
      <w:lvlText w:val="%1)"/>
      <w:lvlJc w:val="left"/>
      <w:pPr>
        <w:ind w:left="2" w:hanging="44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9" w:hanging="4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4"/>
      </w:pPr>
      <w:rPr>
        <w:rFonts w:hint="default"/>
        <w:lang w:val="ru-RU" w:eastAsia="en-US" w:bidi="ar-SA"/>
      </w:rPr>
    </w:lvl>
  </w:abstractNum>
  <w:num w:numId="1" w16cid:durableId="1033186088">
    <w:abstractNumId w:val="5"/>
  </w:num>
  <w:num w:numId="2" w16cid:durableId="926310816">
    <w:abstractNumId w:val="0"/>
  </w:num>
  <w:num w:numId="3" w16cid:durableId="1223057173">
    <w:abstractNumId w:val="4"/>
  </w:num>
  <w:num w:numId="4" w16cid:durableId="258173174">
    <w:abstractNumId w:val="2"/>
  </w:num>
  <w:num w:numId="5" w16cid:durableId="1774128916">
    <w:abstractNumId w:val="3"/>
  </w:num>
  <w:num w:numId="6" w16cid:durableId="440149943">
    <w:abstractNumId w:val="6"/>
  </w:num>
  <w:num w:numId="7" w16cid:durableId="157338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26F"/>
    <w:rsid w:val="002C48DA"/>
    <w:rsid w:val="00642C9F"/>
    <w:rsid w:val="00710385"/>
    <w:rsid w:val="008833AB"/>
    <w:rsid w:val="009A19AB"/>
    <w:rsid w:val="00F044C9"/>
    <w:rsid w:val="00F2226F"/>
    <w:rsid w:val="00FB6045"/>
    <w:rsid w:val="1BBA5657"/>
    <w:rsid w:val="5E7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0B59"/>
  <w15:docId w15:val="{39439BBF-C42E-40C9-8BE2-9A292561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note text"/>
    <w:basedOn w:val="a"/>
    <w:pPr>
      <w:snapToGrid w:val="0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" w:firstLine="567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rsid w:val="002C4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C48DA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2C4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C48DA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ab">
    <w:name w:val="Emphasis"/>
    <w:basedOn w:val="a0"/>
    <w:qFormat/>
    <w:rsid w:val="00710385"/>
    <w:rPr>
      <w:i/>
      <w:iCs/>
    </w:rPr>
  </w:style>
  <w:style w:type="table" w:styleId="ac">
    <w:name w:val="Table Grid"/>
    <w:basedOn w:val="a1"/>
    <w:rsid w:val="009A1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5FE525A1EF947A93355CEAB7ABB6B0579CD7EA543BA4FF67A214F604DCCC4059DC06EE02838C12FE5646D0EF60757DB7BC11EBAEB602uDN" TargetMode="External"/><Relationship Id="rId18" Type="http://schemas.openxmlformats.org/officeDocument/2006/relationships/hyperlink" Target="https://login.consultant.ru/link/?req=doc&amp;base=LAW&amp;n=483141&amp;dst=879&amp;field=134&amp;date=19.03.2025&amp;demo=2" TargetMode="External"/><Relationship Id="rId26" Type="http://schemas.openxmlformats.org/officeDocument/2006/relationships/hyperlink" Target="https://login.consultant.ru/link/?req=doc&amp;base=LAW&amp;n=483141&amp;dst=2771&amp;field=134&amp;date=19.03.2025&amp;demo=2" TargetMode="External"/><Relationship Id="rId21" Type="http://schemas.openxmlformats.org/officeDocument/2006/relationships/hyperlink" Target="https://login.consultant.ru/link/?req=doc&amp;base=LAW&amp;n=483141&amp;dst=2774&amp;field=134&amp;date=19.03.2025&amp;demo=2" TargetMode="External"/><Relationship Id="rId34" Type="http://schemas.openxmlformats.org/officeDocument/2006/relationships/hyperlink" Target="https://login.consultant.ru/link/?req=doc&amp;base=LAW&amp;n=454382&amp;dst=837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5FE525A1EF947A93355CEAB7ABB6B0579CD7EA543BA4FF67A214F604DCCC4059DC06EE02838612FE5646D0EF60757DB7BC11EBAEB602uDN" TargetMode="External"/><Relationship Id="rId17" Type="http://schemas.openxmlformats.org/officeDocument/2006/relationships/hyperlink" Target="https://login.consultant.ru/link/?req=doc&amp;base=LAW&amp;n=483141&amp;dst=2760&amp;field=134&amp;date=19.03.2025&amp;demo=2" TargetMode="External"/><Relationship Id="rId25" Type="http://schemas.openxmlformats.org/officeDocument/2006/relationships/hyperlink" Target="consultantplus://offline/ref%3D1459D704648EEFE6AD5D4ECB7CB07E67A10BA014403CD08F1B204242CAE745DCBF2C8F0B6AD2EC1265A8D59C76D774E14D482ABA49D4i9O" TargetMode="External"/><Relationship Id="rId33" Type="http://schemas.openxmlformats.org/officeDocument/2006/relationships/hyperlink" Target="https://login.consultant.ru/link/?req=doc&amp;base=LAW&amp;n=465632&amp;dst=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603&amp;field=134&amp;date=19.03.2025&amp;demo=2" TargetMode="External"/><Relationship Id="rId20" Type="http://schemas.openxmlformats.org/officeDocument/2006/relationships/hyperlink" Target="consultantplus://offline/ref%3D9BB9DC06A704C8B93FD855E7AE2FD04FE3F1007A9BE23ED6F3327EB8E12DD307A459202D2697365DC647A15B0AEA04BE319A7E449Cy9S6O" TargetMode="External"/><Relationship Id="rId29" Type="http://schemas.openxmlformats.org/officeDocument/2006/relationships/hyperlink" Target="https://login.consultant.ru/link/?req=doc&amp;base=LAW&amp;n=454382&amp;dst=8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5FE525A1EF947A93355CEAB7ABB6B0579CD7EA543BA4FF67A214F604DCCC4059DC06EE02828C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yperlink" Target="https://login.consultant.ru/link/?req=doc&amp;base=LAW&amp;n=45400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2761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54382&amp;dst=776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%3D5FE525A1EF947A93355CEAB7ABB6B0579CD7EA543BA4FF67A214F604DCCC4059DC06EE02828012FE5646D0EF60757DB7BC11EBAEB602uDN" TargetMode="External"/><Relationship Id="rId19" Type="http://schemas.openxmlformats.org/officeDocument/2006/relationships/hyperlink" Target="https://login.consultant.ru/link/?req=doc&amp;base=LAW&amp;n=483141&amp;dst=879&amp;field=134&amp;date=19.03.2025&amp;demo=2" TargetMode="External"/><Relationship Id="rId31" Type="http://schemas.openxmlformats.org/officeDocument/2006/relationships/hyperlink" Target="https://login.consultant.ru/link/?req=doc&amp;base=LAW&amp;n=454382&amp;dst=74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FE525A1EF947A93355CEAB7ABB6B0579CD7EA543BA4FF67A214F604DCCC4059DC06EE07868C12FE5646D0EF60757DB7BC11EBAEB602uDN" TargetMode="External"/><Relationship Id="rId14" Type="http://schemas.openxmlformats.org/officeDocument/2006/relationships/hyperlink" Target="consultantplus://offline/ref%3D5FE525A1EF947A93355CEAB7ABB6B0579CD7EA543BA4FF67A214F604DCCC4059DC06EE02828512FE5646D0EF60757DB7BC11EBAEB602uDN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83141&amp;dst=2772&amp;field=134&amp;date=19.03.2025&amp;demo=2" TargetMode="External"/><Relationship Id="rId30" Type="http://schemas.openxmlformats.org/officeDocument/2006/relationships/hyperlink" Target="https://login.consultant.ru/link/?req=doc&amp;base=LAW&amp;n=454382&amp;dst=810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Семилукского района Администрация Девицкого сельского поселения</cp:lastModifiedBy>
  <cp:revision>3</cp:revision>
  <dcterms:created xsi:type="dcterms:W3CDTF">2025-03-19T09:54:00Z</dcterms:created>
  <dcterms:modified xsi:type="dcterms:W3CDTF">2025-03-20T06:33:00Z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1049-12.2.0.20326</vt:lpwstr>
  </property>
  <property fmtid="{D5CDD505-2E9C-101B-9397-08002B2CF9AE}" pid="7" name="ICV">
    <vt:lpwstr>EEBED7422F0B4539B8DC7EC46DFDF32E_12</vt:lpwstr>
  </property>
</Properties>
</file>