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EE3F" w14:textId="77777777" w:rsidR="008C481C" w:rsidRPr="008C481C" w:rsidRDefault="008C481C" w:rsidP="008C481C">
      <w:pPr>
        <w:jc w:val="right"/>
        <w:rPr>
          <w:rFonts w:cs="Arial"/>
          <w:bCs/>
        </w:rPr>
      </w:pPr>
      <w:bookmarkStart w:id="0" w:name="_Hlk77326723"/>
      <w:r w:rsidRPr="008C481C">
        <w:rPr>
          <w:rFonts w:cs="Arial"/>
          <w:bCs/>
        </w:rPr>
        <w:t>ПРОЕКТ</w:t>
      </w:r>
    </w:p>
    <w:p w14:paraId="0199BA96" w14:textId="77777777" w:rsidR="008C481C" w:rsidRPr="008C481C" w:rsidRDefault="008C481C" w:rsidP="008C481C">
      <w:pPr>
        <w:jc w:val="right"/>
        <w:rPr>
          <w:rFonts w:cs="Arial"/>
          <w:bCs/>
        </w:rPr>
      </w:pPr>
    </w:p>
    <w:p w14:paraId="0197BBDA" w14:textId="2375D5F4" w:rsidR="008C481C" w:rsidRPr="008C481C" w:rsidRDefault="008C481C" w:rsidP="008C481C">
      <w:pPr>
        <w:ind w:firstLine="0"/>
        <w:jc w:val="center"/>
        <w:rPr>
          <w:rFonts w:eastAsiaTheme="minorHAnsi" w:cs="Arial"/>
        </w:rPr>
      </w:pPr>
      <w:r w:rsidRPr="008C481C">
        <w:rPr>
          <w:rFonts w:cs="Arial"/>
          <w:noProof/>
        </w:rPr>
        <w:drawing>
          <wp:inline distT="0" distB="0" distL="0" distR="0" wp14:anchorId="549AB8BC" wp14:editId="631B2561">
            <wp:extent cx="596265" cy="588645"/>
            <wp:effectExtent l="0" t="0" r="0" b="1905"/>
            <wp:docPr id="221803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 cy="588645"/>
                    </a:xfrm>
                    <a:prstGeom prst="rect">
                      <a:avLst/>
                    </a:prstGeom>
                    <a:noFill/>
                    <a:ln>
                      <a:noFill/>
                    </a:ln>
                  </pic:spPr>
                </pic:pic>
              </a:graphicData>
            </a:graphic>
          </wp:inline>
        </w:drawing>
      </w:r>
    </w:p>
    <w:p w14:paraId="350E45E1" w14:textId="77777777" w:rsidR="008C481C" w:rsidRPr="008C481C" w:rsidRDefault="008C481C" w:rsidP="008C481C">
      <w:pPr>
        <w:widowControl w:val="0"/>
        <w:autoSpaceDE w:val="0"/>
        <w:autoSpaceDN w:val="0"/>
        <w:adjustRightInd w:val="0"/>
        <w:ind w:firstLine="0"/>
        <w:jc w:val="center"/>
        <w:rPr>
          <w:rFonts w:cs="Arial"/>
          <w:lang w:eastAsia="en-US"/>
        </w:rPr>
      </w:pPr>
      <w:r w:rsidRPr="008C481C">
        <w:rPr>
          <w:rFonts w:eastAsia="Calibri" w:cs="Arial"/>
        </w:rPr>
        <w:t>АДМИНИСТРАЦИЯ</w:t>
      </w:r>
    </w:p>
    <w:p w14:paraId="7F9BAA1A" w14:textId="77777777" w:rsidR="008C481C" w:rsidRPr="008C481C" w:rsidRDefault="008C481C" w:rsidP="008C481C">
      <w:pPr>
        <w:widowControl w:val="0"/>
        <w:autoSpaceDE w:val="0"/>
        <w:autoSpaceDN w:val="0"/>
        <w:adjustRightInd w:val="0"/>
        <w:ind w:firstLine="0"/>
        <w:jc w:val="center"/>
        <w:rPr>
          <w:rFonts w:eastAsia="Calibri" w:cs="Arial"/>
        </w:rPr>
      </w:pPr>
      <w:r w:rsidRPr="008C481C">
        <w:rPr>
          <w:rFonts w:eastAsia="Calibri" w:cs="Arial"/>
        </w:rPr>
        <w:t>ДЕВИЦКОГО СЕЛЬСКОГО ПОСЕЛЕНИЯ</w:t>
      </w:r>
    </w:p>
    <w:p w14:paraId="11D9A571" w14:textId="77777777" w:rsidR="008C481C" w:rsidRPr="008C481C" w:rsidRDefault="008C481C" w:rsidP="008C481C">
      <w:pPr>
        <w:widowControl w:val="0"/>
        <w:autoSpaceDE w:val="0"/>
        <w:autoSpaceDN w:val="0"/>
        <w:adjustRightInd w:val="0"/>
        <w:ind w:firstLine="0"/>
        <w:jc w:val="center"/>
        <w:rPr>
          <w:rFonts w:eastAsia="Calibri" w:cs="Arial"/>
        </w:rPr>
      </w:pPr>
      <w:r w:rsidRPr="008C481C">
        <w:rPr>
          <w:rFonts w:eastAsia="Calibri" w:cs="Arial"/>
        </w:rPr>
        <w:t>СЕМИЛУКСКОГО МУНИЦИПАЛЬНОГО РАЙОНА</w:t>
      </w:r>
    </w:p>
    <w:p w14:paraId="65AC90D4" w14:textId="77777777" w:rsidR="008C481C" w:rsidRPr="008C481C" w:rsidRDefault="008C481C" w:rsidP="008C481C">
      <w:pPr>
        <w:widowControl w:val="0"/>
        <w:autoSpaceDE w:val="0"/>
        <w:autoSpaceDN w:val="0"/>
        <w:adjustRightInd w:val="0"/>
        <w:ind w:firstLine="0"/>
        <w:jc w:val="center"/>
        <w:rPr>
          <w:rFonts w:eastAsia="Calibri" w:cs="Arial"/>
        </w:rPr>
      </w:pPr>
      <w:r w:rsidRPr="008C481C">
        <w:rPr>
          <w:rFonts w:eastAsia="Calibri" w:cs="Arial"/>
        </w:rPr>
        <w:t>ВОРОНЕЖСКОЙ ОБЛАСТИ</w:t>
      </w:r>
    </w:p>
    <w:p w14:paraId="283CF85F" w14:textId="77777777" w:rsidR="008C481C" w:rsidRPr="008C481C" w:rsidRDefault="008C481C" w:rsidP="008C481C">
      <w:pPr>
        <w:widowControl w:val="0"/>
        <w:autoSpaceDE w:val="0"/>
        <w:autoSpaceDN w:val="0"/>
        <w:adjustRightInd w:val="0"/>
        <w:ind w:firstLine="0"/>
        <w:jc w:val="center"/>
        <w:rPr>
          <w:rFonts w:eastAsia="Calibri" w:cs="Arial"/>
        </w:rPr>
      </w:pPr>
      <w:r w:rsidRPr="008C481C">
        <w:rPr>
          <w:rFonts w:eastAsia="Calibri" w:cs="Arial"/>
        </w:rPr>
        <w:t>ул. Гагарина,16, с. Девица Семилукский район</w:t>
      </w:r>
    </w:p>
    <w:p w14:paraId="461128CE" w14:textId="77777777" w:rsidR="008C481C" w:rsidRPr="008C481C" w:rsidRDefault="008C481C" w:rsidP="008C481C">
      <w:pPr>
        <w:widowControl w:val="0"/>
        <w:autoSpaceDE w:val="0"/>
        <w:autoSpaceDN w:val="0"/>
        <w:adjustRightInd w:val="0"/>
        <w:ind w:firstLine="0"/>
        <w:jc w:val="center"/>
        <w:rPr>
          <w:rFonts w:eastAsia="Calibri" w:cs="Arial"/>
        </w:rPr>
      </w:pPr>
      <w:r w:rsidRPr="008C481C">
        <w:rPr>
          <w:rFonts w:eastAsia="Calibri" w:cs="Arial"/>
        </w:rPr>
        <w:t xml:space="preserve"> Воронежская область, 396942, тел/факс (47372) 70-2-16</w:t>
      </w:r>
    </w:p>
    <w:p w14:paraId="1B574DF1" w14:textId="77777777" w:rsidR="008C481C" w:rsidRPr="008C481C" w:rsidRDefault="008C481C" w:rsidP="008C481C">
      <w:pPr>
        <w:ind w:firstLine="0"/>
        <w:jc w:val="center"/>
        <w:rPr>
          <w:rFonts w:cs="Arial"/>
        </w:rPr>
      </w:pPr>
      <w:r w:rsidRPr="008C481C">
        <w:rPr>
          <w:rFonts w:eastAsia="Calibri" w:cs="Arial"/>
        </w:rPr>
        <w:t xml:space="preserve"> ОГРН 1023601313340 ИНН 3628002894 КПП 362801001</w:t>
      </w:r>
    </w:p>
    <w:p w14:paraId="7F55C7A0" w14:textId="77777777" w:rsidR="008C481C" w:rsidRPr="008C481C" w:rsidRDefault="008C481C" w:rsidP="008C481C">
      <w:pPr>
        <w:ind w:firstLine="0"/>
        <w:jc w:val="center"/>
        <w:rPr>
          <w:rFonts w:eastAsiaTheme="minorHAnsi" w:cs="Arial"/>
        </w:rPr>
      </w:pPr>
    </w:p>
    <w:p w14:paraId="18D8445B" w14:textId="77777777" w:rsidR="008C481C" w:rsidRPr="008C481C" w:rsidRDefault="008C481C" w:rsidP="008C481C">
      <w:pPr>
        <w:ind w:firstLine="0"/>
        <w:jc w:val="center"/>
        <w:rPr>
          <w:rFonts w:cs="Arial"/>
        </w:rPr>
      </w:pPr>
      <w:r w:rsidRPr="008C481C">
        <w:rPr>
          <w:rFonts w:cs="Arial"/>
        </w:rPr>
        <w:t>ПОСТАНОВЛЕНИЕ</w:t>
      </w:r>
    </w:p>
    <w:p w14:paraId="3BC31B05" w14:textId="77777777" w:rsidR="008C481C" w:rsidRPr="008C481C" w:rsidRDefault="008C481C" w:rsidP="008C481C">
      <w:pPr>
        <w:ind w:firstLine="0"/>
        <w:jc w:val="center"/>
        <w:rPr>
          <w:rFonts w:cs="Arial"/>
          <w:bCs/>
        </w:rPr>
      </w:pPr>
    </w:p>
    <w:p w14:paraId="46F05EFD" w14:textId="77777777" w:rsidR="008C481C" w:rsidRPr="008C481C" w:rsidRDefault="008C481C" w:rsidP="008C481C">
      <w:pPr>
        <w:ind w:right="4253" w:firstLine="0"/>
        <w:rPr>
          <w:rFonts w:cs="Arial"/>
        </w:rPr>
      </w:pPr>
      <w:r w:rsidRPr="008C481C">
        <w:rPr>
          <w:rFonts w:cs="Arial"/>
        </w:rPr>
        <w:t>от ____________ года № _____</w:t>
      </w:r>
    </w:p>
    <w:p w14:paraId="0E78F764" w14:textId="77777777" w:rsidR="008C481C" w:rsidRPr="008C481C" w:rsidRDefault="008C481C" w:rsidP="008C481C">
      <w:pPr>
        <w:ind w:firstLine="0"/>
        <w:rPr>
          <w:rFonts w:cs="Arial"/>
        </w:rPr>
      </w:pPr>
      <w:r w:rsidRPr="008C481C">
        <w:rPr>
          <w:rFonts w:cs="Arial"/>
        </w:rPr>
        <w:t>с. Девица</w:t>
      </w:r>
    </w:p>
    <w:p w14:paraId="51B764E2" w14:textId="77777777" w:rsidR="008C481C" w:rsidRPr="008C481C" w:rsidRDefault="008C481C" w:rsidP="008C481C">
      <w:pPr>
        <w:ind w:firstLine="0"/>
        <w:rPr>
          <w:rFonts w:cs="Arial"/>
        </w:rPr>
      </w:pPr>
    </w:p>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8C481C" w:rsidRPr="008C481C" w14:paraId="16A8D142" w14:textId="77777777" w:rsidTr="008C481C">
        <w:tc>
          <w:tcPr>
            <w:tcW w:w="5070" w:type="dxa"/>
            <w:hideMark/>
          </w:tcPr>
          <w:p w14:paraId="03A61CBB" w14:textId="77777777" w:rsidR="008C481C" w:rsidRPr="008C481C" w:rsidRDefault="008C481C" w:rsidP="008C481C">
            <w:pPr>
              <w:ind w:firstLine="0"/>
              <w:rPr>
                <w:rFonts w:cs="Arial"/>
              </w:rPr>
            </w:pPr>
          </w:p>
        </w:tc>
      </w:tr>
    </w:tbl>
    <w:bookmarkEnd w:id="0"/>
    <w:p w14:paraId="6570819A" w14:textId="2EBE3A1A" w:rsidR="008C481C" w:rsidRPr="008C481C" w:rsidRDefault="008C481C" w:rsidP="008C481C">
      <w:pPr>
        <w:spacing w:before="240" w:after="60"/>
        <w:ind w:right="4109" w:firstLine="0"/>
        <w:outlineLvl w:val="0"/>
        <w:rPr>
          <w:rFonts w:eastAsiaTheme="minorHAnsi" w:cs="Arial"/>
          <w:lang w:eastAsia="en-US"/>
        </w:rPr>
      </w:pPr>
      <w:r w:rsidRPr="008C481C">
        <w:rPr>
          <w:rFonts w:cs="Arial"/>
          <w:kern w:val="28"/>
        </w:rPr>
        <w:t xml:space="preserve">О внесении изменений </w:t>
      </w:r>
      <w:r w:rsidRPr="008C481C">
        <w:rPr>
          <w:rFonts w:cs="Arial"/>
          <w:kern w:val="28"/>
        </w:rPr>
        <w:t xml:space="preserve">и дополнений </w:t>
      </w:r>
      <w:r w:rsidRPr="008C481C">
        <w:rPr>
          <w:rFonts w:cs="Arial"/>
          <w:kern w:val="28"/>
        </w:rPr>
        <w:t xml:space="preserve">в постановление администрации Девицкого сельского поселения от </w:t>
      </w:r>
      <w:r w:rsidRPr="008C481C">
        <w:rPr>
          <w:rFonts w:cs="Arial"/>
          <w:kern w:val="28"/>
        </w:rPr>
        <w:t>29</w:t>
      </w:r>
      <w:r w:rsidRPr="008C481C">
        <w:rPr>
          <w:rFonts w:cs="Arial"/>
          <w:kern w:val="28"/>
        </w:rPr>
        <w:t>.1</w:t>
      </w:r>
      <w:r w:rsidRPr="008C481C">
        <w:rPr>
          <w:rFonts w:cs="Arial"/>
          <w:kern w:val="28"/>
        </w:rPr>
        <w:t>1</w:t>
      </w:r>
      <w:r w:rsidRPr="008C481C">
        <w:rPr>
          <w:rFonts w:cs="Arial"/>
          <w:kern w:val="28"/>
        </w:rPr>
        <w:t>.2023 г. № 2</w:t>
      </w:r>
      <w:r w:rsidRPr="008C481C">
        <w:rPr>
          <w:rFonts w:cs="Arial"/>
          <w:kern w:val="28"/>
        </w:rPr>
        <w:t>62</w:t>
      </w:r>
      <w:r w:rsidRPr="008C481C">
        <w:rPr>
          <w:rFonts w:cs="Arial"/>
          <w:kern w:val="28"/>
        </w:rPr>
        <w:t xml:space="preserve"> </w:t>
      </w:r>
      <w:r w:rsidRPr="008C481C">
        <w:rPr>
          <w:rFonts w:cs="Arial"/>
        </w:rPr>
        <w:t>«Об утверждении административного регламента предоставления муниципальной услуги «</w:t>
      </w:r>
      <w:r w:rsidRPr="008C481C">
        <w:rPr>
          <w:rFonts w:cs="Arial"/>
        </w:rPr>
        <w:t>Присвоение адреса объекту адресации, изменение и аннулирование такое адреса</w:t>
      </w:r>
      <w:r w:rsidRPr="008C481C">
        <w:rPr>
          <w:rFonts w:cs="Arial"/>
        </w:rPr>
        <w:t>» на территории Девицкого сельского поселения Семилукского муниципального района Воронежской области»</w:t>
      </w:r>
    </w:p>
    <w:p w14:paraId="46A2FF68" w14:textId="77777777" w:rsidR="00B728AE" w:rsidRDefault="00B728AE">
      <w:pPr>
        <w:ind w:firstLine="0"/>
        <w:jc w:val="center"/>
        <w:rPr>
          <w:rFonts w:ascii="Times New Roman" w:hAnsi="Times New Roman"/>
          <w:sz w:val="28"/>
          <w:szCs w:val="28"/>
        </w:rPr>
      </w:pPr>
    </w:p>
    <w:p w14:paraId="117DD574" w14:textId="4FC2C7BD" w:rsidR="004D310B" w:rsidRPr="008C481C" w:rsidRDefault="00000000">
      <w:pPr>
        <w:pStyle w:val="aa"/>
        <w:widowControl w:val="0"/>
        <w:tabs>
          <w:tab w:val="left" w:pos="0"/>
        </w:tabs>
        <w:autoSpaceDE w:val="0"/>
        <w:autoSpaceDN w:val="0"/>
        <w:adjustRightInd w:val="0"/>
        <w:ind w:firstLine="709"/>
        <w:jc w:val="both"/>
        <w:rPr>
          <w:rFonts w:ascii="Arial" w:hAnsi="Arial" w:cs="Arial"/>
          <w:sz w:val="24"/>
          <w:szCs w:val="24"/>
        </w:rPr>
      </w:pPr>
      <w:r w:rsidRPr="008C481C">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8C481C">
        <w:rPr>
          <w:rFonts w:ascii="Arial" w:hAnsi="Arial" w:cs="Arial"/>
          <w:sz w:val="24"/>
          <w:szCs w:val="24"/>
        </w:rPr>
        <w:t xml:space="preserve">Девицкого сельского поселения Семилукского </w:t>
      </w:r>
      <w:r w:rsidRPr="008C481C">
        <w:rPr>
          <w:rFonts w:ascii="Arial" w:hAnsi="Arial" w:cs="Arial"/>
          <w:sz w:val="24"/>
          <w:szCs w:val="24"/>
        </w:rPr>
        <w:t>муниципального района Воронежской области</w:t>
      </w:r>
      <w:r w:rsidR="008C481C">
        <w:rPr>
          <w:rFonts w:ascii="Arial" w:hAnsi="Arial" w:cs="Arial"/>
          <w:sz w:val="24"/>
          <w:szCs w:val="24"/>
        </w:rPr>
        <w:t>,</w:t>
      </w:r>
      <w:r w:rsidRPr="008C481C">
        <w:rPr>
          <w:rFonts w:ascii="Arial" w:hAnsi="Arial" w:cs="Arial"/>
          <w:sz w:val="24"/>
          <w:szCs w:val="24"/>
        </w:rPr>
        <w:t xml:space="preserve"> администрация </w:t>
      </w:r>
      <w:r w:rsidR="008C481C">
        <w:rPr>
          <w:rFonts w:ascii="Arial" w:hAnsi="Arial" w:cs="Arial"/>
          <w:sz w:val="24"/>
          <w:szCs w:val="24"/>
        </w:rPr>
        <w:t xml:space="preserve">Девицкого сельского </w:t>
      </w:r>
      <w:r w:rsidRPr="008C481C">
        <w:rPr>
          <w:rFonts w:ascii="Arial" w:hAnsi="Arial" w:cs="Arial"/>
          <w:sz w:val="24"/>
          <w:szCs w:val="24"/>
        </w:rPr>
        <w:t xml:space="preserve">поселения </w:t>
      </w:r>
      <w:r w:rsidR="008C481C">
        <w:rPr>
          <w:rFonts w:ascii="Arial" w:hAnsi="Arial" w:cs="Arial"/>
          <w:sz w:val="24"/>
          <w:szCs w:val="24"/>
        </w:rPr>
        <w:t xml:space="preserve">Семилукского </w:t>
      </w:r>
      <w:r w:rsidRPr="008C481C">
        <w:rPr>
          <w:rFonts w:ascii="Arial" w:hAnsi="Arial" w:cs="Arial"/>
          <w:sz w:val="24"/>
          <w:szCs w:val="24"/>
        </w:rPr>
        <w:t>муниципального района Воронежской области</w:t>
      </w:r>
    </w:p>
    <w:p w14:paraId="2372751F" w14:textId="77777777" w:rsidR="004D310B" w:rsidRPr="008C481C" w:rsidRDefault="004D310B">
      <w:pPr>
        <w:pStyle w:val="aa"/>
        <w:widowControl w:val="0"/>
        <w:tabs>
          <w:tab w:val="left" w:pos="0"/>
        </w:tabs>
        <w:autoSpaceDE w:val="0"/>
        <w:autoSpaceDN w:val="0"/>
        <w:adjustRightInd w:val="0"/>
        <w:jc w:val="center"/>
        <w:rPr>
          <w:rFonts w:ascii="Arial" w:hAnsi="Arial" w:cs="Arial"/>
          <w:sz w:val="24"/>
          <w:szCs w:val="24"/>
        </w:rPr>
      </w:pPr>
    </w:p>
    <w:p w14:paraId="7903DFA7" w14:textId="77777777" w:rsidR="004D310B" w:rsidRPr="008C481C" w:rsidRDefault="00000000">
      <w:pPr>
        <w:pStyle w:val="aa"/>
        <w:widowControl w:val="0"/>
        <w:tabs>
          <w:tab w:val="left" w:pos="0"/>
        </w:tabs>
        <w:autoSpaceDE w:val="0"/>
        <w:autoSpaceDN w:val="0"/>
        <w:adjustRightInd w:val="0"/>
        <w:jc w:val="center"/>
        <w:rPr>
          <w:rFonts w:ascii="Arial" w:hAnsi="Arial" w:cs="Arial"/>
          <w:bCs/>
          <w:sz w:val="24"/>
          <w:szCs w:val="24"/>
        </w:rPr>
      </w:pPr>
      <w:r w:rsidRPr="008C481C">
        <w:rPr>
          <w:rFonts w:ascii="Arial" w:hAnsi="Arial" w:cs="Arial"/>
          <w:bCs/>
          <w:sz w:val="24"/>
          <w:szCs w:val="24"/>
        </w:rPr>
        <w:t>ПОСТАНОВЛЯЕТ:</w:t>
      </w:r>
    </w:p>
    <w:p w14:paraId="24A80F1E" w14:textId="77777777" w:rsidR="004D310B" w:rsidRPr="008C481C" w:rsidRDefault="004D310B">
      <w:pPr>
        <w:pStyle w:val="aa"/>
        <w:widowControl w:val="0"/>
        <w:tabs>
          <w:tab w:val="left" w:pos="0"/>
        </w:tabs>
        <w:autoSpaceDE w:val="0"/>
        <w:autoSpaceDN w:val="0"/>
        <w:adjustRightInd w:val="0"/>
        <w:ind w:firstLine="709"/>
        <w:jc w:val="both"/>
        <w:rPr>
          <w:rFonts w:ascii="Arial" w:hAnsi="Arial" w:cs="Arial"/>
          <w:sz w:val="24"/>
          <w:szCs w:val="24"/>
          <w:lang w:eastAsia="ru-RU"/>
        </w:rPr>
      </w:pPr>
    </w:p>
    <w:p w14:paraId="5E58B8B4" w14:textId="53135FB6"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lang w:eastAsia="ru-RU"/>
        </w:rPr>
        <w:t xml:space="preserve">1. Внести в </w:t>
      </w:r>
      <w:r w:rsidRPr="008C481C">
        <w:rPr>
          <w:rFonts w:ascii="Arial" w:hAnsi="Arial" w:cs="Arial"/>
          <w:sz w:val="24"/>
          <w:szCs w:val="24"/>
        </w:rPr>
        <w:t xml:space="preserve">постановление администрации </w:t>
      </w:r>
      <w:r w:rsidR="008C481C">
        <w:rPr>
          <w:rFonts w:ascii="Arial" w:hAnsi="Arial" w:cs="Arial"/>
          <w:sz w:val="24"/>
          <w:szCs w:val="24"/>
        </w:rPr>
        <w:t xml:space="preserve">Девицкого сельского </w:t>
      </w:r>
      <w:r w:rsidR="008C481C">
        <w:rPr>
          <w:rFonts w:ascii="Arial" w:hAnsi="Arial" w:cs="Arial"/>
          <w:sz w:val="24"/>
          <w:szCs w:val="24"/>
        </w:rPr>
        <w:t xml:space="preserve">поселения Семилукского </w:t>
      </w:r>
      <w:r w:rsidR="008C481C" w:rsidRPr="008C481C">
        <w:rPr>
          <w:rFonts w:ascii="Arial" w:hAnsi="Arial" w:cs="Arial"/>
          <w:sz w:val="24"/>
          <w:szCs w:val="24"/>
        </w:rPr>
        <w:t>муниципального района Воронежской области</w:t>
      </w:r>
      <w:r w:rsidR="008C481C" w:rsidRPr="008C481C">
        <w:rPr>
          <w:rFonts w:ascii="Arial" w:hAnsi="Arial" w:cs="Arial"/>
          <w:sz w:val="24"/>
          <w:szCs w:val="24"/>
        </w:rPr>
        <w:t xml:space="preserve"> </w:t>
      </w:r>
      <w:r w:rsidRPr="008C481C">
        <w:rPr>
          <w:rFonts w:ascii="Arial" w:hAnsi="Arial" w:cs="Arial"/>
          <w:sz w:val="24"/>
          <w:szCs w:val="24"/>
        </w:rPr>
        <w:t xml:space="preserve">от </w:t>
      </w:r>
      <w:r w:rsidR="008C481C">
        <w:rPr>
          <w:rFonts w:ascii="Arial" w:hAnsi="Arial" w:cs="Arial"/>
          <w:sz w:val="24"/>
          <w:szCs w:val="24"/>
        </w:rPr>
        <w:t xml:space="preserve">29.11.2023 </w:t>
      </w:r>
      <w:r w:rsidRPr="008C481C">
        <w:rPr>
          <w:rFonts w:ascii="Arial" w:hAnsi="Arial" w:cs="Arial"/>
          <w:sz w:val="24"/>
          <w:szCs w:val="24"/>
        </w:rPr>
        <w:t>г. №</w:t>
      </w:r>
      <w:r w:rsidR="008C481C">
        <w:rPr>
          <w:rFonts w:ascii="Arial" w:hAnsi="Arial" w:cs="Arial"/>
          <w:sz w:val="24"/>
          <w:szCs w:val="24"/>
        </w:rPr>
        <w:t xml:space="preserve"> 262 </w:t>
      </w:r>
      <w:r w:rsidR="008C481C" w:rsidRPr="008C481C">
        <w:rPr>
          <w:rFonts w:ascii="Arial" w:hAnsi="Arial" w:cs="Arial"/>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такое адреса» на территории Девицкого сельского поселения Семилукского муниципального района Воронежской области»</w:t>
      </w:r>
      <w:r w:rsidRPr="008C481C">
        <w:rPr>
          <w:rFonts w:ascii="Arial" w:hAnsi="Arial" w:cs="Arial"/>
          <w:sz w:val="24"/>
          <w:szCs w:val="24"/>
        </w:rPr>
        <w:t xml:space="preserve">, следующие изменения и дополнения: </w:t>
      </w:r>
    </w:p>
    <w:p w14:paraId="0CB2C42F" w14:textId="7777777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 xml:space="preserve">1.1. Подпункт 6 подпункта 2.1 пункта 2 «Круг Заявителей» приложения к постановлению изложить в новой редакции: </w:t>
      </w:r>
    </w:p>
    <w:p w14:paraId="411CFD0A" w14:textId="187E30ED"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 xml:space="preserve">«6) с заявлением вправе обратиться кадастровый инженер, выполняющий на основании документа, предусмотренного статьей 35 или статьей 42.3 Федерального </w:t>
      </w:r>
      <w:r w:rsidRPr="008C481C">
        <w:rPr>
          <w:rFonts w:ascii="Arial" w:hAnsi="Arial" w:cs="Arial"/>
          <w:sz w:val="24"/>
          <w:szCs w:val="24"/>
        </w:rPr>
        <w:lastRenderedPageBreak/>
        <w:t>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10244ACB" w14:textId="7777777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1.2. Подпункт 6.2 пункта 6 приложения к постановлению изложить в новой редакции:</w:t>
      </w:r>
    </w:p>
    <w:p w14:paraId="5B55FF46" w14:textId="7777777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14:paraId="0D2EFCBF" w14:textId="7777777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1.3. Подпункт 7.1 пункта 7 «Срок предоставления Муниципальной услуги» приложения к постановлению изложить в новой редакции:</w:t>
      </w:r>
    </w:p>
    <w:p w14:paraId="5EA2D678" w14:textId="7777777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8C481C">
        <w:rPr>
          <w:rFonts w:ascii="Arial" w:hAnsi="Arial" w:cs="Arial"/>
          <w:bCs/>
          <w:sz w:val="24"/>
          <w:szCs w:val="24"/>
        </w:rPr>
        <w:t>размещение</w:t>
      </w:r>
      <w:r w:rsidRPr="008C481C">
        <w:rPr>
          <w:rFonts w:ascii="Arial" w:hAnsi="Arial" w:cs="Arial"/>
          <w:bCs/>
          <w:sz w:val="24"/>
          <w:szCs w:val="24"/>
          <w:u w:val="single"/>
        </w:rPr>
        <w:t xml:space="preserve"> </w:t>
      </w:r>
      <w:r w:rsidRPr="008C481C">
        <w:rPr>
          <w:rFonts w:ascii="Arial" w:hAnsi="Arial" w:cs="Arial"/>
          <w:sz w:val="24"/>
          <w:szCs w:val="24"/>
        </w:rPr>
        <w:t>соответствующих сведений об адресе объекта адресации в государственном адресном реестре осуществляются Администрацией:</w:t>
      </w:r>
    </w:p>
    <w:p w14:paraId="280AA471" w14:textId="7777777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а) в случае подачи заявления на бумажном носителе - в срок не более 6 рабочих дней со дня поступления заявления;</w:t>
      </w:r>
    </w:p>
    <w:p w14:paraId="3B535DA4" w14:textId="7777777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б) в случае подачи заявления в форме электронного документа - в срок не более 5 рабочих дней со дня поступления заявления.</w:t>
      </w:r>
    </w:p>
    <w:p w14:paraId="083C2736" w14:textId="7777777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06B8F2CD" w14:textId="7777777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14:paraId="00474E16" w14:textId="5C1D387D"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8C481C">
        <w:rPr>
          <w:rFonts w:ascii="Arial" w:hAnsi="Arial" w:cs="Arial"/>
          <w:sz w:val="24"/>
          <w:szCs w:val="24"/>
        </w:rPr>
        <w:t xml:space="preserve">1.4. Абзацы третий - седьмой пункта </w:t>
      </w:r>
      <w:r w:rsidRPr="009255DF">
        <w:rPr>
          <w:rFonts w:ascii="Arial" w:hAnsi="Arial" w:cs="Arial"/>
          <w:sz w:val="24"/>
          <w:szCs w:val="24"/>
        </w:rPr>
        <w:t>2</w:t>
      </w:r>
      <w:r w:rsidR="009255DF" w:rsidRPr="009255DF">
        <w:rPr>
          <w:rFonts w:ascii="Arial" w:hAnsi="Arial" w:cs="Arial"/>
          <w:sz w:val="24"/>
          <w:szCs w:val="24"/>
        </w:rPr>
        <w:t>3</w:t>
      </w:r>
      <w:r w:rsidRPr="009255DF">
        <w:rPr>
          <w:rFonts w:ascii="Arial" w:hAnsi="Arial" w:cs="Arial"/>
          <w:sz w:val="24"/>
          <w:szCs w:val="24"/>
        </w:rPr>
        <w:t xml:space="preserve">.12 приложения к постановлению </w:t>
      </w:r>
      <w:r w:rsidRPr="008C481C">
        <w:rPr>
          <w:rFonts w:ascii="Arial" w:hAnsi="Arial" w:cs="Arial"/>
          <w:sz w:val="24"/>
          <w:szCs w:val="24"/>
        </w:rPr>
        <w:t>изложить в новой редакции:</w:t>
      </w:r>
    </w:p>
    <w:p w14:paraId="4A8B4A87" w14:textId="77777777" w:rsidR="004D310B" w:rsidRPr="008C481C" w:rsidRDefault="00000000">
      <w:pPr>
        <w:autoSpaceDE w:val="0"/>
        <w:autoSpaceDN w:val="0"/>
        <w:adjustRightInd w:val="0"/>
        <w:rPr>
          <w:rFonts w:cs="Arial"/>
        </w:rPr>
      </w:pPr>
      <w:r w:rsidRPr="008C481C">
        <w:rPr>
          <w:rFonts w:cs="Arial"/>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14:paraId="5CB70126" w14:textId="77777777" w:rsidR="004D310B" w:rsidRPr="008C481C" w:rsidRDefault="00000000">
      <w:pPr>
        <w:autoSpaceDE w:val="0"/>
        <w:autoSpaceDN w:val="0"/>
        <w:adjustRightInd w:val="0"/>
        <w:rPr>
          <w:rFonts w:cs="Arial"/>
        </w:rPr>
      </w:pPr>
      <w:r w:rsidRPr="008C481C">
        <w:rPr>
          <w:rFonts w:cs="Arial"/>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14:paraId="73B3EA70" w14:textId="77777777" w:rsidR="004D310B" w:rsidRPr="008C481C" w:rsidRDefault="00000000">
      <w:pPr>
        <w:autoSpaceDE w:val="0"/>
        <w:autoSpaceDN w:val="0"/>
        <w:adjustRightInd w:val="0"/>
        <w:rPr>
          <w:rFonts w:cs="Arial"/>
        </w:rPr>
      </w:pPr>
      <w:r w:rsidRPr="008C481C">
        <w:rPr>
          <w:rFonts w:cs="Arial"/>
        </w:rPr>
        <w:t>Датой присвоения объекту адресации адреса признается дата размещения сведений об адресе объекта адресации в государственном адресном реестре.</w:t>
      </w:r>
    </w:p>
    <w:p w14:paraId="5835D082" w14:textId="77777777" w:rsidR="004D310B" w:rsidRPr="008C481C" w:rsidRDefault="00000000">
      <w:pPr>
        <w:autoSpaceDE w:val="0"/>
        <w:autoSpaceDN w:val="0"/>
        <w:adjustRightInd w:val="0"/>
        <w:rPr>
          <w:rFonts w:cs="Arial"/>
          <w:bCs/>
        </w:rPr>
      </w:pPr>
      <w:r w:rsidRPr="008C481C">
        <w:rPr>
          <w:rFonts w:cs="Arial"/>
          <w:bCs/>
        </w:rPr>
        <w:lastRenderedPageBreak/>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8C481C">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8C481C">
        <w:rPr>
          <w:rFonts w:cs="Arial"/>
          <w:bCs/>
        </w:rPr>
        <w:t xml:space="preserve">. </w:t>
      </w:r>
    </w:p>
    <w:p w14:paraId="238CF4F4" w14:textId="77777777" w:rsidR="004D310B" w:rsidRPr="008C481C" w:rsidRDefault="00000000">
      <w:pPr>
        <w:autoSpaceDE w:val="0"/>
        <w:autoSpaceDN w:val="0"/>
        <w:adjustRightInd w:val="0"/>
        <w:rPr>
          <w:rFonts w:cs="Arial"/>
          <w:bCs/>
        </w:rPr>
      </w:pPr>
      <w:r w:rsidRPr="008C481C">
        <w:rPr>
          <w:rFonts w:cs="Arial"/>
          <w:bCs/>
        </w:rPr>
        <w:t xml:space="preserve">В случае выбора Заявителем в заявлении способа получения лично в многофункциональном центре такое решение </w:t>
      </w:r>
      <w:r w:rsidRPr="008C481C">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8C481C">
        <w:rPr>
          <w:rFonts w:cs="Arial"/>
          <w:bCs/>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 </w:t>
      </w:r>
    </w:p>
    <w:p w14:paraId="719DF36E" w14:textId="2A0CCC6C" w:rsidR="004D310B" w:rsidRPr="009255DF" w:rsidRDefault="00000000">
      <w:pPr>
        <w:autoSpaceDE w:val="0"/>
        <w:autoSpaceDN w:val="0"/>
        <w:adjustRightInd w:val="0"/>
        <w:rPr>
          <w:rFonts w:cs="Arial"/>
          <w:bCs/>
        </w:rPr>
      </w:pPr>
      <w:r w:rsidRPr="009255DF">
        <w:rPr>
          <w:rFonts w:cs="Arial"/>
          <w:bCs/>
        </w:rPr>
        <w:t>1.5. Дополнить пункт 2</w:t>
      </w:r>
      <w:r w:rsidR="009255DF" w:rsidRPr="009255DF">
        <w:rPr>
          <w:rFonts w:cs="Arial"/>
          <w:bCs/>
        </w:rPr>
        <w:t>4</w:t>
      </w:r>
      <w:r w:rsidRPr="009255DF">
        <w:rPr>
          <w:rFonts w:cs="Arial"/>
          <w:bCs/>
        </w:rPr>
        <w:t>.1 пункта 2</w:t>
      </w:r>
      <w:r w:rsidR="009255DF" w:rsidRPr="009255DF">
        <w:rPr>
          <w:rFonts w:cs="Arial"/>
          <w:bCs/>
        </w:rPr>
        <w:t>4</w:t>
      </w:r>
      <w:r w:rsidRPr="009255DF">
        <w:rPr>
          <w:rFonts w:cs="Arial"/>
          <w:bCs/>
        </w:rPr>
        <w:t xml:space="preserve"> приложения к постановлению абзацем следующего содержания: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учёт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учёта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5390A50B" w14:textId="6D35AB9C" w:rsidR="004D310B" w:rsidRPr="009255DF"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9255DF">
        <w:rPr>
          <w:rFonts w:ascii="Arial" w:hAnsi="Arial" w:cs="Arial"/>
          <w:sz w:val="24"/>
          <w:szCs w:val="24"/>
        </w:rPr>
        <w:t>1.6. Абзац тринадцатый пункта 2</w:t>
      </w:r>
      <w:r w:rsidR="009255DF" w:rsidRPr="009255DF">
        <w:rPr>
          <w:rFonts w:ascii="Arial" w:hAnsi="Arial" w:cs="Arial"/>
          <w:sz w:val="24"/>
          <w:szCs w:val="24"/>
        </w:rPr>
        <w:t>4</w:t>
      </w:r>
      <w:r w:rsidRPr="009255DF">
        <w:rPr>
          <w:rFonts w:ascii="Arial" w:hAnsi="Arial" w:cs="Arial"/>
          <w:sz w:val="24"/>
          <w:szCs w:val="24"/>
        </w:rPr>
        <w:t>.4 раздела «Вариант 2. Выдача решения Администрации об аннулировании адреса объекта адресации» приложения к постановлению изложить в новой редакции:</w:t>
      </w:r>
    </w:p>
    <w:p w14:paraId="6F1867FE" w14:textId="77777777" w:rsidR="004D310B" w:rsidRPr="009255DF" w:rsidRDefault="00000000">
      <w:pPr>
        <w:autoSpaceDE w:val="0"/>
        <w:autoSpaceDN w:val="0"/>
        <w:adjustRightInd w:val="0"/>
        <w:rPr>
          <w:rFonts w:eastAsiaTheme="minorHAnsi" w:cs="Arial"/>
          <w:lang w:eastAsia="en-US"/>
        </w:rPr>
      </w:pPr>
      <w:r w:rsidRPr="009255DF">
        <w:rPr>
          <w:rFonts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r w:rsidRPr="009255DF">
        <w:rPr>
          <w:rFonts w:eastAsiaTheme="minorHAnsi" w:cs="Arial"/>
          <w:lang w:eastAsia="en-US"/>
        </w:rPr>
        <w:t>».</w:t>
      </w:r>
    </w:p>
    <w:p w14:paraId="165A62AD" w14:textId="218F3D17" w:rsidR="004D310B" w:rsidRPr="008C481C" w:rsidRDefault="00000000">
      <w:pPr>
        <w:pStyle w:val="aa"/>
        <w:widowControl w:val="0"/>
        <w:tabs>
          <w:tab w:val="left" w:pos="0"/>
          <w:tab w:val="left" w:pos="993"/>
        </w:tabs>
        <w:autoSpaceDE w:val="0"/>
        <w:autoSpaceDN w:val="0"/>
        <w:adjustRightInd w:val="0"/>
        <w:ind w:firstLine="567"/>
        <w:jc w:val="both"/>
        <w:rPr>
          <w:rFonts w:ascii="Arial" w:hAnsi="Arial" w:cs="Arial"/>
          <w:sz w:val="24"/>
          <w:szCs w:val="24"/>
        </w:rPr>
      </w:pPr>
      <w:r w:rsidRPr="009255DF">
        <w:rPr>
          <w:rFonts w:ascii="Arial" w:hAnsi="Arial" w:cs="Arial"/>
          <w:sz w:val="24"/>
          <w:szCs w:val="24"/>
        </w:rPr>
        <w:t>1.7. Абзацы второй - шестой подпункта 2</w:t>
      </w:r>
      <w:r w:rsidR="009255DF" w:rsidRPr="009255DF">
        <w:rPr>
          <w:rFonts w:ascii="Arial" w:hAnsi="Arial" w:cs="Arial"/>
          <w:sz w:val="24"/>
          <w:szCs w:val="24"/>
        </w:rPr>
        <w:t>4</w:t>
      </w:r>
      <w:r w:rsidRPr="009255DF">
        <w:rPr>
          <w:rFonts w:ascii="Arial" w:hAnsi="Arial" w:cs="Arial"/>
          <w:sz w:val="24"/>
          <w:szCs w:val="24"/>
        </w:rPr>
        <w:t>.6 пункта 2</w:t>
      </w:r>
      <w:r w:rsidR="009255DF" w:rsidRPr="009255DF">
        <w:rPr>
          <w:rFonts w:ascii="Arial" w:hAnsi="Arial" w:cs="Arial"/>
          <w:sz w:val="24"/>
          <w:szCs w:val="24"/>
        </w:rPr>
        <w:t>4</w:t>
      </w:r>
      <w:r w:rsidRPr="009255DF">
        <w:rPr>
          <w:rFonts w:ascii="Arial" w:hAnsi="Arial" w:cs="Arial"/>
          <w:sz w:val="24"/>
          <w:szCs w:val="24"/>
        </w:rPr>
        <w:t xml:space="preserve"> приложения к постановлению изложить в новой редакции:</w:t>
      </w:r>
    </w:p>
    <w:p w14:paraId="248853CD" w14:textId="77777777" w:rsidR="004D310B" w:rsidRPr="008C481C" w:rsidRDefault="00000000">
      <w:pPr>
        <w:autoSpaceDE w:val="0"/>
        <w:autoSpaceDN w:val="0"/>
        <w:adjustRightInd w:val="0"/>
        <w:rPr>
          <w:rFonts w:cs="Arial"/>
        </w:rPr>
      </w:pPr>
      <w:r w:rsidRPr="008C481C">
        <w:rPr>
          <w:rFonts w:cs="Arial"/>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14:paraId="1D03A7DB" w14:textId="77777777" w:rsidR="004D310B" w:rsidRPr="008C481C" w:rsidRDefault="00000000">
      <w:pPr>
        <w:autoSpaceDE w:val="0"/>
        <w:autoSpaceDN w:val="0"/>
        <w:adjustRightInd w:val="0"/>
        <w:rPr>
          <w:rFonts w:cs="Arial"/>
        </w:rPr>
      </w:pPr>
      <w:r w:rsidRPr="008C481C">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304B41DE" w14:textId="77777777" w:rsidR="004D310B" w:rsidRPr="008C481C" w:rsidRDefault="00000000">
      <w:pPr>
        <w:autoSpaceDE w:val="0"/>
        <w:autoSpaceDN w:val="0"/>
        <w:adjustRightInd w:val="0"/>
        <w:rPr>
          <w:rFonts w:cs="Arial"/>
        </w:rPr>
      </w:pPr>
      <w:r w:rsidRPr="008C481C">
        <w:rPr>
          <w:rFonts w:cs="Arial"/>
        </w:rPr>
        <w:t>Датой аннулирования адреса объекта адресации признается дата размещения сведений об адресе объекта адресации в государственном адресном реестре.</w:t>
      </w:r>
    </w:p>
    <w:p w14:paraId="522ABC29" w14:textId="77777777" w:rsidR="004D310B" w:rsidRPr="008C481C" w:rsidRDefault="00000000">
      <w:pPr>
        <w:autoSpaceDE w:val="0"/>
        <w:autoSpaceDN w:val="0"/>
        <w:adjustRightInd w:val="0"/>
        <w:rPr>
          <w:rFonts w:cs="Arial"/>
          <w:bCs/>
        </w:rPr>
      </w:pPr>
      <w:r w:rsidRPr="008C481C">
        <w:rPr>
          <w:rFonts w:cs="Arial"/>
          <w:bCs/>
        </w:rPr>
        <w:t>Результат предоставления Муниципальной услуги выдаётся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8C481C">
        <w:rPr>
          <w:rFonts w:cs="Arial"/>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8C481C">
        <w:rPr>
          <w:rFonts w:cs="Arial"/>
          <w:bCs/>
        </w:rPr>
        <w:t>.</w:t>
      </w:r>
    </w:p>
    <w:p w14:paraId="4C815AEB" w14:textId="77777777" w:rsidR="004D310B" w:rsidRPr="008C481C" w:rsidRDefault="00000000">
      <w:pPr>
        <w:autoSpaceDE w:val="0"/>
        <w:autoSpaceDN w:val="0"/>
        <w:adjustRightInd w:val="0"/>
        <w:rPr>
          <w:rFonts w:cs="Arial"/>
          <w:bCs/>
        </w:rPr>
      </w:pPr>
      <w:r w:rsidRPr="008C481C">
        <w:rPr>
          <w:rFonts w:cs="Arial"/>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8C481C">
        <w:rPr>
          <w:rFonts w:cs="Arial"/>
        </w:rPr>
        <w:t xml:space="preserve">с приложением выписки из государственного адресного реестра об адресе объекта адресации или уведомления об отсутствии сведений в государственном </w:t>
      </w:r>
      <w:r w:rsidRPr="008C481C">
        <w:rPr>
          <w:rFonts w:cs="Arial"/>
        </w:rPr>
        <w:lastRenderedPageBreak/>
        <w:t>адресном реестре</w:t>
      </w:r>
      <w:r w:rsidRPr="008C481C">
        <w:rPr>
          <w:rFonts w:cs="Arial"/>
          <w:bCs/>
        </w:rPr>
        <w:t xml:space="preserve"> в течение одного рабочего дня в пределах сроков, установленных пунктом 7 настоящего Административного регламента.». </w:t>
      </w:r>
    </w:p>
    <w:p w14:paraId="1989C409" w14:textId="77777777" w:rsidR="004D310B" w:rsidRPr="008C481C" w:rsidRDefault="00000000">
      <w:pPr>
        <w:autoSpaceDE w:val="0"/>
        <w:autoSpaceDN w:val="0"/>
        <w:adjustRightInd w:val="0"/>
        <w:rPr>
          <w:rFonts w:cs="Arial"/>
          <w:bCs/>
        </w:rPr>
      </w:pPr>
      <w:r w:rsidRPr="008C481C">
        <w:rPr>
          <w:rFonts w:cs="Arial"/>
          <w:bCs/>
        </w:rPr>
        <w:t xml:space="preserve">2. Настоящее постановление вступает в силу со дня его официального обнародования. </w:t>
      </w:r>
    </w:p>
    <w:p w14:paraId="086E3D13" w14:textId="1256556C" w:rsidR="004D310B" w:rsidRDefault="00000000" w:rsidP="009255DF">
      <w:pPr>
        <w:autoSpaceDE w:val="0"/>
        <w:autoSpaceDN w:val="0"/>
        <w:adjustRightInd w:val="0"/>
        <w:rPr>
          <w:rFonts w:cs="Arial"/>
        </w:rPr>
      </w:pPr>
      <w:r w:rsidRPr="008C481C">
        <w:rPr>
          <w:rFonts w:cs="Arial"/>
        </w:rPr>
        <w:t>3. Контроль за исполнением настоящего постановления оставляю за собой.</w:t>
      </w:r>
    </w:p>
    <w:p w14:paraId="4EB2CCA5" w14:textId="77777777" w:rsidR="009255DF" w:rsidRDefault="009255DF" w:rsidP="009255DF">
      <w:pPr>
        <w:autoSpaceDE w:val="0"/>
        <w:autoSpaceDN w:val="0"/>
        <w:adjustRightInd w:val="0"/>
        <w:rPr>
          <w:rFonts w:cs="Arial"/>
        </w:rPr>
      </w:pPr>
    </w:p>
    <w:p w14:paraId="0E3EF3B0" w14:textId="77777777" w:rsidR="009255DF" w:rsidRDefault="009255DF" w:rsidP="009255DF">
      <w:pPr>
        <w:autoSpaceDE w:val="0"/>
        <w:autoSpaceDN w:val="0"/>
        <w:adjustRightInd w:val="0"/>
        <w:rPr>
          <w:rFonts w:cs="Arial"/>
        </w:rPr>
      </w:pPr>
    </w:p>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255DF" w14:paraId="5831349B" w14:textId="77777777" w:rsidTr="009255DF">
        <w:tc>
          <w:tcPr>
            <w:tcW w:w="4927" w:type="dxa"/>
          </w:tcPr>
          <w:p w14:paraId="7EDC5B93" w14:textId="70D18415" w:rsidR="009255DF" w:rsidRDefault="009255DF" w:rsidP="009255DF">
            <w:pPr>
              <w:autoSpaceDE w:val="0"/>
              <w:autoSpaceDN w:val="0"/>
              <w:adjustRightInd w:val="0"/>
              <w:ind w:firstLine="0"/>
              <w:rPr>
                <w:rFonts w:cs="Arial"/>
              </w:rPr>
            </w:pPr>
            <w:r>
              <w:rPr>
                <w:rFonts w:cs="Arial"/>
              </w:rPr>
              <w:t>Глава Девицкого сельского поселения</w:t>
            </w:r>
          </w:p>
        </w:tc>
        <w:tc>
          <w:tcPr>
            <w:tcW w:w="4927" w:type="dxa"/>
          </w:tcPr>
          <w:p w14:paraId="66B21089" w14:textId="0D21E83D" w:rsidR="009255DF" w:rsidRDefault="009255DF" w:rsidP="009255DF">
            <w:pPr>
              <w:autoSpaceDE w:val="0"/>
              <w:autoSpaceDN w:val="0"/>
              <w:adjustRightInd w:val="0"/>
              <w:ind w:firstLine="0"/>
              <w:jc w:val="right"/>
              <w:rPr>
                <w:rFonts w:cs="Arial"/>
              </w:rPr>
            </w:pPr>
            <w:r>
              <w:rPr>
                <w:rFonts w:cs="Arial"/>
              </w:rPr>
              <w:t>С.В. Сорокин</w:t>
            </w:r>
          </w:p>
        </w:tc>
      </w:tr>
    </w:tbl>
    <w:p w14:paraId="3D3ECBCC" w14:textId="77777777" w:rsidR="009255DF" w:rsidRPr="008C481C" w:rsidRDefault="009255DF" w:rsidP="009255DF">
      <w:pPr>
        <w:autoSpaceDE w:val="0"/>
        <w:autoSpaceDN w:val="0"/>
        <w:adjustRightInd w:val="0"/>
        <w:ind w:firstLine="0"/>
        <w:rPr>
          <w:rFonts w:cs="Arial"/>
        </w:rPr>
      </w:pPr>
    </w:p>
    <w:sectPr w:rsidR="009255DF" w:rsidRPr="008C481C" w:rsidSect="00B728AE">
      <w:headerReference w:type="default" r:id="rId8"/>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8B88" w14:textId="77777777" w:rsidR="000A1F63" w:rsidRDefault="000A1F63">
      <w:r>
        <w:separator/>
      </w:r>
    </w:p>
  </w:endnote>
  <w:endnote w:type="continuationSeparator" w:id="0">
    <w:p w14:paraId="10CE10AF" w14:textId="77777777" w:rsidR="000A1F63" w:rsidRDefault="000A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D370" w14:textId="77777777" w:rsidR="000A1F63" w:rsidRDefault="000A1F63">
      <w:r>
        <w:separator/>
      </w:r>
    </w:p>
  </w:footnote>
  <w:footnote w:type="continuationSeparator" w:id="0">
    <w:p w14:paraId="5B4077D9" w14:textId="77777777" w:rsidR="000A1F63" w:rsidRDefault="000A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83718"/>
      <w:docPartObj>
        <w:docPartGallery w:val="AutoText"/>
      </w:docPartObj>
    </w:sdtPr>
    <w:sdtContent>
      <w:p w14:paraId="66FF444B" w14:textId="77777777" w:rsidR="004D310B" w:rsidRDefault="00000000">
        <w:pPr>
          <w:pStyle w:val="a6"/>
          <w:jc w:val="center"/>
        </w:pPr>
        <w:r>
          <w:fldChar w:fldCharType="begin"/>
        </w:r>
        <w:r>
          <w:instrText>PAGE   \* MERGEFORMAT</w:instrText>
        </w:r>
        <w:r>
          <w:fldChar w:fldCharType="separate"/>
        </w:r>
        <w:r>
          <w:t>4</w:t>
        </w:r>
        <w:r>
          <w:fldChar w:fldCharType="end"/>
        </w:r>
      </w:p>
    </w:sdtContent>
  </w:sdt>
  <w:p w14:paraId="69EBE84E" w14:textId="77777777" w:rsidR="004D310B" w:rsidRDefault="004D310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13F"/>
    <w:rsid w:val="000047ED"/>
    <w:rsid w:val="0002589A"/>
    <w:rsid w:val="00063A60"/>
    <w:rsid w:val="00064B2B"/>
    <w:rsid w:val="000A1F63"/>
    <w:rsid w:val="001465AD"/>
    <w:rsid w:val="001F53B6"/>
    <w:rsid w:val="002513DA"/>
    <w:rsid w:val="00295501"/>
    <w:rsid w:val="002A7FBD"/>
    <w:rsid w:val="0035732E"/>
    <w:rsid w:val="00392076"/>
    <w:rsid w:val="003A7790"/>
    <w:rsid w:val="003E1E17"/>
    <w:rsid w:val="00410841"/>
    <w:rsid w:val="00437F29"/>
    <w:rsid w:val="00466623"/>
    <w:rsid w:val="004B49BD"/>
    <w:rsid w:val="004D310B"/>
    <w:rsid w:val="00515EC6"/>
    <w:rsid w:val="005D452F"/>
    <w:rsid w:val="005F4589"/>
    <w:rsid w:val="00603CAF"/>
    <w:rsid w:val="006100AD"/>
    <w:rsid w:val="006218EF"/>
    <w:rsid w:val="00625606"/>
    <w:rsid w:val="0064180A"/>
    <w:rsid w:val="0067622E"/>
    <w:rsid w:val="00690B57"/>
    <w:rsid w:val="00722B4B"/>
    <w:rsid w:val="0079667B"/>
    <w:rsid w:val="007D0EBF"/>
    <w:rsid w:val="007D6F1E"/>
    <w:rsid w:val="007E72EF"/>
    <w:rsid w:val="008C481C"/>
    <w:rsid w:val="008F2B0B"/>
    <w:rsid w:val="00907A52"/>
    <w:rsid w:val="00915F21"/>
    <w:rsid w:val="009255DF"/>
    <w:rsid w:val="00930E76"/>
    <w:rsid w:val="00932D61"/>
    <w:rsid w:val="00933AC9"/>
    <w:rsid w:val="00967022"/>
    <w:rsid w:val="00974B2B"/>
    <w:rsid w:val="009A709C"/>
    <w:rsid w:val="009C1C25"/>
    <w:rsid w:val="009C31EB"/>
    <w:rsid w:val="009E15E2"/>
    <w:rsid w:val="009E3E41"/>
    <w:rsid w:val="00A240C8"/>
    <w:rsid w:val="00A35BB7"/>
    <w:rsid w:val="00AC57AC"/>
    <w:rsid w:val="00AF4492"/>
    <w:rsid w:val="00B136C3"/>
    <w:rsid w:val="00B14C55"/>
    <w:rsid w:val="00B23E6D"/>
    <w:rsid w:val="00B6037B"/>
    <w:rsid w:val="00B728AE"/>
    <w:rsid w:val="00B74924"/>
    <w:rsid w:val="00B93A0B"/>
    <w:rsid w:val="00BA18C0"/>
    <w:rsid w:val="00BD27A4"/>
    <w:rsid w:val="00BE1CBF"/>
    <w:rsid w:val="00BE713F"/>
    <w:rsid w:val="00C6054E"/>
    <w:rsid w:val="00C77F7B"/>
    <w:rsid w:val="00CA4486"/>
    <w:rsid w:val="00CA5822"/>
    <w:rsid w:val="00CD6B21"/>
    <w:rsid w:val="00D14834"/>
    <w:rsid w:val="00D517D3"/>
    <w:rsid w:val="00E24914"/>
    <w:rsid w:val="00E81557"/>
    <w:rsid w:val="00F74C93"/>
    <w:rsid w:val="00F853A5"/>
    <w:rsid w:val="00FA5CAA"/>
    <w:rsid w:val="00FE3F72"/>
    <w:rsid w:val="041219CF"/>
    <w:rsid w:val="07855D46"/>
    <w:rsid w:val="0C654E69"/>
    <w:rsid w:val="10132AE3"/>
    <w:rsid w:val="1162082D"/>
    <w:rsid w:val="6F1E50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0F92"/>
  <w15:docId w15:val="{EFAB8B6E-6CAB-4B92-90FA-4DCD6175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67"/>
      <w:jc w:val="both"/>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paragraph" w:styleId="a4">
    <w:name w:val="footnote text"/>
    <w:basedOn w:val="a"/>
    <w:link w:val="a5"/>
    <w:uiPriority w:val="99"/>
    <w:rPr>
      <w:sz w:val="20"/>
      <w:szCs w:val="20"/>
    </w:rPr>
  </w:style>
  <w:style w:type="paragraph" w:styleId="a6">
    <w:name w:val="header"/>
    <w:basedOn w:val="a"/>
    <w:link w:val="a7"/>
    <w:uiPriority w:val="99"/>
    <w:unhideWhenUsed/>
    <w:pPr>
      <w:tabs>
        <w:tab w:val="center" w:pos="4677"/>
        <w:tab w:val="right" w:pos="9355"/>
      </w:tabs>
    </w:pPr>
  </w:style>
  <w:style w:type="paragraph" w:styleId="a8">
    <w:name w:val="footer"/>
    <w:basedOn w:val="a"/>
    <w:link w:val="a9"/>
    <w:uiPriority w:val="99"/>
    <w:unhideWhenUsed/>
    <w:pPr>
      <w:tabs>
        <w:tab w:val="center" w:pos="4677"/>
        <w:tab w:val="right" w:pos="9355"/>
      </w:tabs>
    </w:pPr>
  </w:style>
  <w:style w:type="character" w:customStyle="1" w:styleId="FontStyle18">
    <w:name w:val="Font Style18"/>
    <w:rPr>
      <w:rFonts w:ascii="Times New Roman" w:hAnsi="Times New Roman" w:cs="Times New Roman" w:hint="default"/>
      <w:b/>
      <w:bCs/>
      <w:sz w:val="26"/>
      <w:szCs w:val="26"/>
    </w:rPr>
  </w:style>
  <w:style w:type="paragraph" w:styleId="aa">
    <w:name w:val="No Spacing"/>
    <w:qFormat/>
    <w:rPr>
      <w:rFonts w:ascii="Times New Roman" w:eastAsia="Calibri" w:hAnsi="Times New Roman" w:cs="Times New Roman"/>
      <w:sz w:val="28"/>
      <w:szCs w:val="28"/>
      <w:lang w:eastAsia="en-US"/>
    </w:rPr>
  </w:style>
  <w:style w:type="paragraph" w:customStyle="1" w:styleId="Title">
    <w:name w:val="Title!Название НПА"/>
    <w:basedOn w:val="a"/>
    <w:pPr>
      <w:spacing w:before="240" w:after="60"/>
      <w:jc w:val="center"/>
      <w:outlineLvl w:val="0"/>
    </w:pPr>
    <w:rPr>
      <w:rFonts w:cs="Arial"/>
      <w:b/>
      <w:bCs/>
      <w:kern w:val="28"/>
      <w:sz w:val="32"/>
      <w:szCs w:val="32"/>
    </w:rPr>
  </w:style>
  <w:style w:type="character" w:customStyle="1" w:styleId="a5">
    <w:name w:val="Текст сноски Знак"/>
    <w:basedOn w:val="a0"/>
    <w:link w:val="a4"/>
    <w:uiPriority w:val="99"/>
    <w:rPr>
      <w:rFonts w:ascii="Arial" w:eastAsia="Times New Roman" w:hAnsi="Arial" w:cs="Times New Roman"/>
      <w:sz w:val="20"/>
      <w:szCs w:val="20"/>
      <w:lang w:eastAsia="ru-RU"/>
    </w:rPr>
  </w:style>
  <w:style w:type="character" w:customStyle="1" w:styleId="a7">
    <w:name w:val="Верхний колонтитул Знак"/>
    <w:basedOn w:val="a0"/>
    <w:link w:val="a6"/>
    <w:uiPriority w:val="99"/>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Pr>
      <w:rFonts w:ascii="Arial" w:eastAsia="Times New Roman" w:hAnsi="Arial" w:cs="Times New Roman"/>
      <w:sz w:val="24"/>
      <w:szCs w:val="24"/>
      <w:lang w:eastAsia="ru-RU"/>
    </w:rPr>
  </w:style>
  <w:style w:type="table" w:styleId="ab">
    <w:name w:val="Table Grid"/>
    <w:basedOn w:val="a1"/>
    <w:uiPriority w:val="59"/>
    <w:rsid w:val="008C481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1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7CF8-76D1-42F9-9F72-36B23F6C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Семилукского района Администрация Девицкого сельского поселения</cp:lastModifiedBy>
  <cp:revision>17</cp:revision>
  <cp:lastPrinted>2024-05-14T12:18:00Z</cp:lastPrinted>
  <dcterms:created xsi:type="dcterms:W3CDTF">2024-04-27T08:17:00Z</dcterms:created>
  <dcterms:modified xsi:type="dcterms:W3CDTF">2024-06-06T08:10:00Z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CE5286B918844F629E5596481BA3F1A7_12</vt:lpwstr>
  </property>
</Properties>
</file>