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4F94B" w14:textId="77777777" w:rsidR="00D31914" w:rsidRPr="00D31914" w:rsidRDefault="00D31914" w:rsidP="00D31914">
      <w:r w:rsidRPr="00D31914">
        <w:t xml:space="preserve">СОВЕТ НАРОДНЫХ ДЕПУТАТОВ </w:t>
      </w:r>
    </w:p>
    <w:p w14:paraId="3BEC8664" w14:textId="77777777" w:rsidR="00D31914" w:rsidRPr="00D31914" w:rsidRDefault="00D31914" w:rsidP="00D31914">
      <w:r w:rsidRPr="00D31914">
        <w:t xml:space="preserve">ДЕВИЦКОГО СЕЛЬСКОГО ПОСЕЛЕНИЯ </w:t>
      </w:r>
    </w:p>
    <w:p w14:paraId="7BEC837D" w14:textId="77777777" w:rsidR="00D31914" w:rsidRPr="00D31914" w:rsidRDefault="00D31914" w:rsidP="00D31914">
      <w:r w:rsidRPr="00D31914">
        <w:t xml:space="preserve">СЕМИЛУКСКОГО МУНИЦИПАЛЬНОГО РАЙОНА </w:t>
      </w:r>
    </w:p>
    <w:p w14:paraId="3B7D5875" w14:textId="77777777" w:rsidR="00D31914" w:rsidRPr="00D31914" w:rsidRDefault="00D31914" w:rsidP="00D31914">
      <w:r w:rsidRPr="00D31914">
        <w:t xml:space="preserve">ВОРОНЕЖСКОЙ ОБЛАСТИ </w:t>
      </w:r>
    </w:p>
    <w:p w14:paraId="52B758B2" w14:textId="77777777" w:rsidR="00D31914" w:rsidRPr="00D31914" w:rsidRDefault="00D31914" w:rsidP="00D31914">
      <w:r w:rsidRPr="00D31914">
        <w:t xml:space="preserve">VI СОЗЫВА </w:t>
      </w:r>
    </w:p>
    <w:p w14:paraId="5ED2767C" w14:textId="77777777" w:rsidR="00D31914" w:rsidRPr="00D31914" w:rsidRDefault="00D31914" w:rsidP="00D31914">
      <w:r w:rsidRPr="00D31914">
        <w:t xml:space="preserve">РЕШЕНИЕ </w:t>
      </w:r>
    </w:p>
    <w:p w14:paraId="4B185A5F" w14:textId="77777777" w:rsidR="00D31914" w:rsidRPr="00D31914" w:rsidRDefault="00D31914" w:rsidP="00D31914">
      <w:r w:rsidRPr="00D31914">
        <w:t xml:space="preserve">от 28.06.2023 г. № 126 </w:t>
      </w:r>
    </w:p>
    <w:p w14:paraId="004FDADD" w14:textId="77777777" w:rsidR="00D31914" w:rsidRPr="00D31914" w:rsidRDefault="00D31914" w:rsidP="00D31914">
      <w:r w:rsidRPr="00D31914">
        <w:t xml:space="preserve">село Девица </w:t>
      </w:r>
    </w:p>
    <w:p w14:paraId="128BF66D" w14:textId="77777777" w:rsidR="00D31914" w:rsidRPr="00D31914" w:rsidRDefault="00D31914" w:rsidP="00D31914">
      <w:r w:rsidRPr="00D31914">
        <w:t xml:space="preserve">О проекте решения Совета народных депутатов Девицкого сельского поселения Семилукского муниципального района Воронежской области «О внесении изменений и дополнений в Устав Девицкого сельского поселения Семилукского муниципального района Воронежской области» </w:t>
      </w:r>
    </w:p>
    <w:p w14:paraId="1E797889" w14:textId="77777777" w:rsidR="00D31914" w:rsidRPr="00D31914" w:rsidRDefault="00D31914" w:rsidP="00D31914">
      <w:r w:rsidRPr="00D31914">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в целях приведения Устава Девицкого сельского поселения Семилукского муниципального района Воронежской области и в соответствии с действующим законодательством, Совет народных депутатов Девицкого сельского поселения Семилукского муниципального района Воронежской области </w:t>
      </w:r>
    </w:p>
    <w:p w14:paraId="3511E5CF" w14:textId="77777777" w:rsidR="00D31914" w:rsidRPr="00D31914" w:rsidRDefault="00D31914" w:rsidP="00D31914">
      <w:r w:rsidRPr="00D31914">
        <w:t xml:space="preserve">РЕШИЛ: </w:t>
      </w:r>
    </w:p>
    <w:p w14:paraId="0AAA118A" w14:textId="77777777" w:rsidR="00D31914" w:rsidRPr="00D31914" w:rsidRDefault="00D31914" w:rsidP="00D31914">
      <w:r w:rsidRPr="00D31914">
        <w:t xml:space="preserve">1. Принять проект решения «О внесении изменений и дополнений в Устав Девицкого сельского поселения Семилукского муниципального района Воронежской области» согласно приложению. </w:t>
      </w:r>
    </w:p>
    <w:p w14:paraId="396F9EB8" w14:textId="77777777" w:rsidR="00D31914" w:rsidRPr="00D31914" w:rsidRDefault="00D31914" w:rsidP="00D31914">
      <w:r w:rsidRPr="00D31914">
        <w:t xml:space="preserve">2. Назначить проведение публичных слушаний по проекту решения Совета народных депутатов Девицкого сельского поселения «О внесении изменений и дополнений в Устав Девицкого сельского поселения Семилукского муниципального района Воронежской области» на 1 августа 2023 г. в 11-00 часов в здании администрации Девицкого сельского поселения по адресу: Воронежская область, Семилукский район, с. Девица, ул. Гагарина, д.15. </w:t>
      </w:r>
    </w:p>
    <w:p w14:paraId="0A28CC8B" w14:textId="77777777" w:rsidR="00D31914" w:rsidRPr="00D31914" w:rsidRDefault="00D31914" w:rsidP="00D31914">
      <w:r w:rsidRPr="00D31914">
        <w:t xml:space="preserve">3. Создать комиссию по подготовке и проведению публичных слушаний по проекту решения «О внесении изменений и дополнений в Устав Девицкого сельского поселения Семилукского муниципального района Воронежской области», а также обобщению предложений и замечаний граждан по проекту решения «О внесении изменений и дополнений в Устав Девицкого сельского поселения Семилукского муниципального района Воронежской области» в составе: </w:t>
      </w:r>
    </w:p>
    <w:p w14:paraId="5A3B9FD9" w14:textId="77777777" w:rsidR="00D31914" w:rsidRPr="00D31914" w:rsidRDefault="00D31914" w:rsidP="00D31914">
      <w:r w:rsidRPr="00D31914">
        <w:t xml:space="preserve">1) Сорокин С.В. - председатель комиссии, глава Девицкого сельского поселения; </w:t>
      </w:r>
    </w:p>
    <w:p w14:paraId="3C70403E" w14:textId="77777777" w:rsidR="00D31914" w:rsidRPr="00D31914" w:rsidRDefault="00D31914" w:rsidP="00D31914">
      <w:r w:rsidRPr="00D31914">
        <w:t xml:space="preserve">2) Соболева Н.Н. – секретарь комиссии, главный специалист администрации Девицкого сельского поселения; </w:t>
      </w:r>
    </w:p>
    <w:p w14:paraId="395D6064" w14:textId="77777777" w:rsidR="00D31914" w:rsidRPr="00D31914" w:rsidRDefault="00D31914" w:rsidP="00D31914">
      <w:r w:rsidRPr="00D31914">
        <w:t xml:space="preserve">3) Мухин Р.И. – член комиссии, главный инспектор администрации Девицкого сельского поселения </w:t>
      </w:r>
    </w:p>
    <w:p w14:paraId="4E47BC50" w14:textId="77777777" w:rsidR="00D31914" w:rsidRPr="00D31914" w:rsidRDefault="00D31914" w:rsidP="00D31914">
      <w:r w:rsidRPr="00D31914">
        <w:lastRenderedPageBreak/>
        <w:t xml:space="preserve">4) Трепалина О.Н. – член комиссии, депутат Совета народных депутатов Девицкого сельского поселения; </w:t>
      </w:r>
    </w:p>
    <w:p w14:paraId="311016B0" w14:textId="77777777" w:rsidR="00D31914" w:rsidRPr="00D31914" w:rsidRDefault="00D31914" w:rsidP="00D31914">
      <w:r w:rsidRPr="00D31914">
        <w:t xml:space="preserve">4. Настоящее решение вступает в силу после его обнародования. </w:t>
      </w:r>
    </w:p>
    <w:p w14:paraId="51433EAB" w14:textId="77777777" w:rsidR="00D31914" w:rsidRPr="00D31914" w:rsidRDefault="00D31914" w:rsidP="00D31914">
      <w:r w:rsidRPr="00D31914">
        <w:t xml:space="preserve">5. Контроль за исполнением указанного решения возложить на главу Девицкого сельского поселения Сорокина С.В. </w:t>
      </w:r>
    </w:p>
    <w:tbl>
      <w:tblPr>
        <w:tblW w:w="0" w:type="auto"/>
        <w:tblCellMar>
          <w:left w:w="0" w:type="dxa"/>
          <w:right w:w="0" w:type="dxa"/>
        </w:tblCellMar>
        <w:tblLook w:val="04A0" w:firstRow="1" w:lastRow="0" w:firstColumn="1" w:lastColumn="0" w:noHBand="0" w:noVBand="1"/>
      </w:tblPr>
      <w:tblGrid>
        <w:gridCol w:w="4194"/>
        <w:gridCol w:w="1601"/>
      </w:tblGrid>
      <w:tr w:rsidR="00D31914" w:rsidRPr="00D31914" w14:paraId="6C829D24" w14:textId="77777777" w:rsidTr="00D31914">
        <w:tc>
          <w:tcPr>
            <w:tcW w:w="0" w:type="auto"/>
            <w:vAlign w:val="center"/>
            <w:hideMark/>
          </w:tcPr>
          <w:p w14:paraId="1BC81312" w14:textId="77777777" w:rsidR="00D31914" w:rsidRPr="00D31914" w:rsidRDefault="00D31914" w:rsidP="00D31914">
            <w:r w:rsidRPr="00D31914">
              <w:t xml:space="preserve">Глава Девицкого сельского поселения </w:t>
            </w:r>
          </w:p>
        </w:tc>
        <w:tc>
          <w:tcPr>
            <w:tcW w:w="0" w:type="auto"/>
            <w:vAlign w:val="center"/>
            <w:hideMark/>
          </w:tcPr>
          <w:p w14:paraId="6590510F" w14:textId="77777777" w:rsidR="00D31914" w:rsidRPr="00D31914" w:rsidRDefault="00D31914" w:rsidP="00D31914">
            <w:r w:rsidRPr="00D31914">
              <w:t xml:space="preserve">      С.В. Сорокин </w:t>
            </w:r>
          </w:p>
        </w:tc>
      </w:tr>
      <w:tr w:rsidR="00D31914" w:rsidRPr="00D31914" w14:paraId="6D12B88B" w14:textId="77777777" w:rsidTr="00D31914">
        <w:tc>
          <w:tcPr>
            <w:tcW w:w="0" w:type="auto"/>
            <w:vAlign w:val="center"/>
            <w:hideMark/>
          </w:tcPr>
          <w:p w14:paraId="69D34F1C" w14:textId="77777777" w:rsidR="00D31914" w:rsidRPr="00D31914" w:rsidRDefault="00D31914" w:rsidP="00D31914">
            <w:r w:rsidRPr="00D31914">
              <w:t xml:space="preserve">Председатель Совета народных депутатов </w:t>
            </w:r>
          </w:p>
          <w:p w14:paraId="6A8EC7B3" w14:textId="77777777" w:rsidR="00D31914" w:rsidRPr="00D31914" w:rsidRDefault="00D31914" w:rsidP="00D31914">
            <w:r w:rsidRPr="00D31914">
              <w:t xml:space="preserve">Девицкого сельского поселения </w:t>
            </w:r>
          </w:p>
        </w:tc>
        <w:tc>
          <w:tcPr>
            <w:tcW w:w="0" w:type="auto"/>
            <w:vAlign w:val="center"/>
            <w:hideMark/>
          </w:tcPr>
          <w:p w14:paraId="029018C4" w14:textId="77777777" w:rsidR="00D31914" w:rsidRPr="00D31914" w:rsidRDefault="00D31914" w:rsidP="00D31914">
            <w:r w:rsidRPr="00D31914">
              <w:t xml:space="preserve">В.Н. Домаева </w:t>
            </w:r>
          </w:p>
        </w:tc>
      </w:tr>
    </w:tbl>
    <w:p w14:paraId="023EA630" w14:textId="77777777" w:rsidR="00D31914" w:rsidRPr="00D31914" w:rsidRDefault="00D31914" w:rsidP="00D31914"/>
    <w:p w14:paraId="387A2307" w14:textId="77777777" w:rsidR="00D31914" w:rsidRPr="00D31914" w:rsidRDefault="00D31914" w:rsidP="00D31914">
      <w:r w:rsidRPr="00D31914">
        <w:t xml:space="preserve">Приложение </w:t>
      </w:r>
    </w:p>
    <w:p w14:paraId="409EA819" w14:textId="77777777" w:rsidR="00D31914" w:rsidRPr="00D31914" w:rsidRDefault="00D31914" w:rsidP="00D31914">
      <w:r w:rsidRPr="00D31914">
        <w:t xml:space="preserve">к решению Совета народных депутатов Девицкого сельского поселения Семилукского муниципального района Воронежской области </w:t>
      </w:r>
    </w:p>
    <w:p w14:paraId="21A3AEC9" w14:textId="77777777" w:rsidR="00D31914" w:rsidRPr="00D31914" w:rsidRDefault="00D31914" w:rsidP="00D31914">
      <w:r w:rsidRPr="00D31914">
        <w:t xml:space="preserve">от 28.06.2023 г. № 126 </w:t>
      </w:r>
    </w:p>
    <w:p w14:paraId="1F75177C" w14:textId="77777777" w:rsidR="00D31914" w:rsidRPr="00D31914" w:rsidRDefault="00D31914" w:rsidP="00D31914">
      <w:r w:rsidRPr="00D31914">
        <w:rPr>
          <w:b/>
          <w:bCs/>
        </w:rPr>
        <w:t>Изменения и дополнения в Устав Девицкого сельского поселения Семилукского муниципального района Воронежской области</w:t>
      </w:r>
      <w:r w:rsidRPr="00D31914">
        <w:t xml:space="preserve"> </w:t>
      </w:r>
    </w:p>
    <w:p w14:paraId="6A12A7F1" w14:textId="77777777" w:rsidR="00D31914" w:rsidRPr="00D31914" w:rsidRDefault="00D31914" w:rsidP="00D31914">
      <w:r w:rsidRPr="00D31914">
        <w:rPr>
          <w:b/>
          <w:bCs/>
        </w:rPr>
        <w:t>1.             В статье 21:</w:t>
      </w:r>
      <w:r w:rsidRPr="00D31914">
        <w:t xml:space="preserve"> </w:t>
      </w:r>
    </w:p>
    <w:p w14:paraId="68C1B5B8" w14:textId="77777777" w:rsidR="00D31914" w:rsidRPr="00D31914" w:rsidRDefault="00D31914" w:rsidP="00D31914">
      <w:r w:rsidRPr="00D31914">
        <w:rPr>
          <w:b/>
          <w:bCs/>
        </w:rPr>
        <w:t>1.1. Часть 2 изложить в следующей редакции:</w:t>
      </w:r>
      <w:r w:rsidRPr="00D31914">
        <w:t xml:space="preserve"> </w:t>
      </w:r>
    </w:p>
    <w:p w14:paraId="6A6546A2" w14:textId="77777777" w:rsidR="00D31914" w:rsidRPr="00D31914" w:rsidRDefault="00D31914" w:rsidP="00D31914">
      <w:r w:rsidRPr="00D31914">
        <w:t xml:space="preserve">«2. Староста сельского населенного пункта назначается Советом народных депутатов Девицкого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14:paraId="4A53992E" w14:textId="77777777" w:rsidR="00D31914" w:rsidRPr="00D31914" w:rsidRDefault="00D31914" w:rsidP="00D31914">
      <w:r w:rsidRPr="00D31914">
        <w:rPr>
          <w:b/>
          <w:bCs/>
        </w:rPr>
        <w:t>1.2. Часть 3 изложить в следующей редакции:</w:t>
      </w:r>
      <w:r w:rsidRPr="00D31914">
        <w:t xml:space="preserve"> </w:t>
      </w:r>
    </w:p>
    <w:p w14:paraId="04285BDF" w14:textId="77777777" w:rsidR="00D31914" w:rsidRPr="00D31914" w:rsidRDefault="00D31914" w:rsidP="00D31914">
      <w:r w:rsidRPr="00D31914">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Советом народных депутатов Девицкого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14:paraId="1B592B8B" w14:textId="77777777" w:rsidR="00D31914" w:rsidRPr="00D31914" w:rsidRDefault="00D31914" w:rsidP="00D31914">
      <w:r w:rsidRPr="00D31914">
        <w:rPr>
          <w:b/>
          <w:bCs/>
        </w:rPr>
        <w:t>1.3. Пункт 1 части 4 изложить в следующей редакции:</w:t>
      </w:r>
      <w:r w:rsidRPr="00D31914">
        <w:t xml:space="preserve"> </w:t>
      </w:r>
    </w:p>
    <w:p w14:paraId="46E82972" w14:textId="77777777" w:rsidR="00D31914" w:rsidRPr="00D31914" w:rsidRDefault="00D31914" w:rsidP="00D31914">
      <w:r w:rsidRPr="00D31914">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Девицкого сельского поселения или должность муниципальной службы;». </w:t>
      </w:r>
    </w:p>
    <w:p w14:paraId="538ACBDC" w14:textId="77777777" w:rsidR="00D31914" w:rsidRPr="00D31914" w:rsidRDefault="00D31914" w:rsidP="00D31914">
      <w:r w:rsidRPr="00D31914">
        <w:rPr>
          <w:b/>
          <w:bCs/>
        </w:rPr>
        <w:t>2.             В статье 37:</w:t>
      </w:r>
      <w:r w:rsidRPr="00D31914">
        <w:t xml:space="preserve"> </w:t>
      </w:r>
    </w:p>
    <w:p w14:paraId="0EBBA1C6" w14:textId="77777777" w:rsidR="00D31914" w:rsidRPr="00D31914" w:rsidRDefault="00D31914" w:rsidP="00D31914">
      <w:r w:rsidRPr="00D31914">
        <w:lastRenderedPageBreak/>
        <w:t xml:space="preserve">2.1.        </w:t>
      </w:r>
      <w:r w:rsidRPr="00D31914">
        <w:rPr>
          <w:b/>
          <w:bCs/>
        </w:rPr>
        <w:t xml:space="preserve">Абзац 3 части 4 </w:t>
      </w:r>
      <w:r w:rsidRPr="00D31914">
        <w:t xml:space="preserve">– признать утратившим силу. </w:t>
      </w:r>
    </w:p>
    <w:p w14:paraId="4F39DD27" w14:textId="77777777" w:rsidR="00D31914" w:rsidRPr="00D31914" w:rsidRDefault="00D31914" w:rsidP="00D31914">
      <w:r w:rsidRPr="00D31914">
        <w:rPr>
          <w:b/>
          <w:bCs/>
        </w:rPr>
        <w:t>2.2.        Дополнить частью 8.1. следующего содержания:</w:t>
      </w:r>
      <w:r w:rsidRPr="00D31914">
        <w:t xml:space="preserve"> </w:t>
      </w:r>
    </w:p>
    <w:p w14:paraId="79E61228" w14:textId="77777777" w:rsidR="00D31914" w:rsidRPr="00D31914" w:rsidRDefault="00D31914" w:rsidP="00D31914">
      <w:r w:rsidRPr="00D31914">
        <w:t xml:space="preserve">«8.1. Полномочия депутата Совета народных депутатов Девицкого сельского поселения прекращаются досрочно решением Совета народных депутатов Девицкого сельского поселения в случае отсутствия депутата без уважительных причин на всех заседаниях Совета народных депутатов Девицкого сельского поселения в течение шести месяцев подряд.». </w:t>
      </w:r>
    </w:p>
    <w:p w14:paraId="0A538571" w14:textId="77777777" w:rsidR="00D31914" w:rsidRPr="00D31914" w:rsidRDefault="00D31914" w:rsidP="00D31914">
      <w:r w:rsidRPr="00D31914">
        <w:rPr>
          <w:b/>
          <w:bCs/>
        </w:rPr>
        <w:t>3.    Часть 2 статьи 41 изложить в следующей редакции:</w:t>
      </w:r>
      <w:r w:rsidRPr="00D31914">
        <w:t xml:space="preserve"> </w:t>
      </w:r>
    </w:p>
    <w:p w14:paraId="4132EBBC" w14:textId="77777777" w:rsidR="00D31914" w:rsidRPr="00D31914" w:rsidRDefault="00D31914" w:rsidP="00D31914">
      <w:r w:rsidRPr="00D31914">
        <w:t xml:space="preserve">«2. К полномочиям администрации Девицкого сельского поселения относятся: </w:t>
      </w:r>
    </w:p>
    <w:p w14:paraId="598A612A" w14:textId="77777777" w:rsidR="00D31914" w:rsidRPr="00D31914" w:rsidRDefault="00D31914" w:rsidP="00D31914">
      <w:r w:rsidRPr="00D31914">
        <w:t xml:space="preserve">1) обеспечение исполнения органами местного самоуправления Девицкого сельского поселения полномочий по решению вопросов местного значения Девицкого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Девицкого сельского поселения; </w:t>
      </w:r>
    </w:p>
    <w:p w14:paraId="2CBE683E" w14:textId="77777777" w:rsidR="00D31914" w:rsidRPr="00D31914" w:rsidRDefault="00D31914" w:rsidP="00D31914">
      <w:r w:rsidRPr="00D31914">
        <w:t xml:space="preserve">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 </w:t>
      </w:r>
    </w:p>
    <w:p w14:paraId="1FB1E027" w14:textId="77777777" w:rsidR="00D31914" w:rsidRPr="00D31914" w:rsidRDefault="00D31914" w:rsidP="00D31914">
      <w:r w:rsidRPr="00D31914">
        <w:t xml:space="preserve">3) разработка и утверждение схемы размещения нестационарных торговых объектов; </w:t>
      </w:r>
    </w:p>
    <w:p w14:paraId="05F0F28A" w14:textId="77777777" w:rsidR="00D31914" w:rsidRPr="00D31914" w:rsidRDefault="00D31914" w:rsidP="00D31914">
      <w:r w:rsidRPr="00D31914">
        <w:t xml:space="preserve">4) иные полномочия, определенные федеральными законами и законами Воронежской области, настоящим Уставом.». </w:t>
      </w:r>
    </w:p>
    <w:p w14:paraId="4BBCE609"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3C"/>
    <w:rsid w:val="00312C96"/>
    <w:rsid w:val="005A7B2A"/>
    <w:rsid w:val="007641CD"/>
    <w:rsid w:val="008D6E62"/>
    <w:rsid w:val="00C81128"/>
    <w:rsid w:val="00D1143C"/>
    <w:rsid w:val="00D31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F9838-B761-45D6-AB77-776C2937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114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114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1143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1143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1143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114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114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114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114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43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1143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1143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1143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1143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1143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1143C"/>
    <w:rPr>
      <w:rFonts w:eastAsiaTheme="majorEastAsia" w:cstheme="majorBidi"/>
      <w:color w:val="595959" w:themeColor="text1" w:themeTint="A6"/>
    </w:rPr>
  </w:style>
  <w:style w:type="character" w:customStyle="1" w:styleId="80">
    <w:name w:val="Заголовок 8 Знак"/>
    <w:basedOn w:val="a0"/>
    <w:link w:val="8"/>
    <w:uiPriority w:val="9"/>
    <w:semiHidden/>
    <w:rsid w:val="00D1143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1143C"/>
    <w:rPr>
      <w:rFonts w:eastAsiaTheme="majorEastAsia" w:cstheme="majorBidi"/>
      <w:color w:val="272727" w:themeColor="text1" w:themeTint="D8"/>
    </w:rPr>
  </w:style>
  <w:style w:type="paragraph" w:styleId="a3">
    <w:name w:val="Title"/>
    <w:basedOn w:val="a"/>
    <w:next w:val="a"/>
    <w:link w:val="a4"/>
    <w:uiPriority w:val="10"/>
    <w:qFormat/>
    <w:rsid w:val="00D11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114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43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1143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1143C"/>
    <w:pPr>
      <w:spacing w:before="160"/>
      <w:jc w:val="center"/>
    </w:pPr>
    <w:rPr>
      <w:i/>
      <w:iCs/>
      <w:color w:val="404040" w:themeColor="text1" w:themeTint="BF"/>
    </w:rPr>
  </w:style>
  <w:style w:type="character" w:customStyle="1" w:styleId="22">
    <w:name w:val="Цитата 2 Знак"/>
    <w:basedOn w:val="a0"/>
    <w:link w:val="21"/>
    <w:uiPriority w:val="29"/>
    <w:rsid w:val="00D1143C"/>
    <w:rPr>
      <w:i/>
      <w:iCs/>
      <w:color w:val="404040" w:themeColor="text1" w:themeTint="BF"/>
    </w:rPr>
  </w:style>
  <w:style w:type="paragraph" w:styleId="a7">
    <w:name w:val="List Paragraph"/>
    <w:basedOn w:val="a"/>
    <w:uiPriority w:val="34"/>
    <w:qFormat/>
    <w:rsid w:val="00D1143C"/>
    <w:pPr>
      <w:ind w:left="720"/>
      <w:contextualSpacing/>
    </w:pPr>
  </w:style>
  <w:style w:type="character" w:styleId="a8">
    <w:name w:val="Intense Emphasis"/>
    <w:basedOn w:val="a0"/>
    <w:uiPriority w:val="21"/>
    <w:qFormat/>
    <w:rsid w:val="00D1143C"/>
    <w:rPr>
      <w:i/>
      <w:iCs/>
      <w:color w:val="0F4761" w:themeColor="accent1" w:themeShade="BF"/>
    </w:rPr>
  </w:style>
  <w:style w:type="paragraph" w:styleId="a9">
    <w:name w:val="Intense Quote"/>
    <w:basedOn w:val="a"/>
    <w:next w:val="a"/>
    <w:link w:val="aa"/>
    <w:uiPriority w:val="30"/>
    <w:qFormat/>
    <w:rsid w:val="00D114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1143C"/>
    <w:rPr>
      <w:i/>
      <w:iCs/>
      <w:color w:val="0F4761" w:themeColor="accent1" w:themeShade="BF"/>
    </w:rPr>
  </w:style>
  <w:style w:type="character" w:styleId="ab">
    <w:name w:val="Intense Reference"/>
    <w:basedOn w:val="a0"/>
    <w:uiPriority w:val="32"/>
    <w:qFormat/>
    <w:rsid w:val="00D114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668194">
      <w:bodyDiv w:val="1"/>
      <w:marLeft w:val="0"/>
      <w:marRight w:val="0"/>
      <w:marTop w:val="0"/>
      <w:marBottom w:val="0"/>
      <w:divBdr>
        <w:top w:val="none" w:sz="0" w:space="0" w:color="auto"/>
        <w:left w:val="none" w:sz="0" w:space="0" w:color="auto"/>
        <w:bottom w:val="none" w:sz="0" w:space="0" w:color="auto"/>
        <w:right w:val="none" w:sz="0" w:space="0" w:color="auto"/>
      </w:divBdr>
    </w:div>
    <w:div w:id="18347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2024-10-09T13:31:00Z</dcterms:created>
  <dcterms:modified xsi:type="dcterms:W3CDTF">2024-10-09T13:31:00Z</dcterms:modified>
</cp:coreProperties>
</file>