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E737" w14:textId="745A1486" w:rsidR="0035201C" w:rsidRPr="0035201C" w:rsidRDefault="0035201C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noProof/>
          <w:sz w:val="24"/>
          <w:szCs w:val="24"/>
          <w:lang w:eastAsia="ru-RU"/>
        </w:rPr>
        <w:drawing>
          <wp:inline distT="0" distB="0" distL="0" distR="0" wp14:anchorId="0CC6666F" wp14:editId="64DFFDAE">
            <wp:extent cx="683812" cy="673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73" cy="68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2D9C" w14:textId="47E81741" w:rsidR="0078458A" w:rsidRPr="0035201C" w:rsidRDefault="0078458A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СОВЕТ НАРОДНЫХ ДЕПУТАТОВ</w:t>
      </w:r>
    </w:p>
    <w:p w14:paraId="0DE1C50B" w14:textId="77777777" w:rsidR="0078458A" w:rsidRPr="0035201C" w:rsidRDefault="00B67769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ДЕВИЦ</w:t>
      </w:r>
      <w:r w:rsidR="0078458A" w:rsidRPr="0035201C">
        <w:rPr>
          <w:rFonts w:ascii="Arial" w:hAnsi="Arial" w:cs="Arial"/>
          <w:sz w:val="24"/>
          <w:szCs w:val="24"/>
        </w:rPr>
        <w:t>КОГО СЕЛЬСКОГО ПОСЕЛЕНИЯ СЕМИЛУКСКОГО МУНИЦИПАЛЬНОГО РАЙОНА ВОРОНЕЖСКОЙ ОБЛАСТИ</w:t>
      </w:r>
    </w:p>
    <w:p w14:paraId="358E80E0" w14:textId="77777777" w:rsidR="00FC7727" w:rsidRDefault="00FC7727" w:rsidP="00FC7727">
      <w:pPr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val="en-US"/>
        </w:rPr>
        <w:t>VI</w:t>
      </w:r>
      <w:r w:rsidRPr="00FC7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СОЗЫВА</w:t>
      </w:r>
    </w:p>
    <w:p w14:paraId="2950E4C7" w14:textId="77777777" w:rsidR="0078458A" w:rsidRPr="0035201C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F657F76" w14:textId="77777777" w:rsidR="0078458A" w:rsidRPr="0035201C" w:rsidRDefault="0078458A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РЕШЕНИЕ</w:t>
      </w:r>
    </w:p>
    <w:p w14:paraId="3A178B85" w14:textId="77777777" w:rsidR="0035201C" w:rsidRPr="0035201C" w:rsidRDefault="0035201C" w:rsidP="00127203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13D78B31" w14:textId="1E823E7C" w:rsidR="0078458A" w:rsidRPr="0035201C" w:rsidRDefault="00B67769" w:rsidP="00127203">
      <w:pPr>
        <w:pStyle w:val="a7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от </w:t>
      </w:r>
      <w:r w:rsidR="003F6E0A">
        <w:rPr>
          <w:rFonts w:ascii="Arial" w:hAnsi="Arial" w:cs="Arial"/>
          <w:sz w:val="24"/>
          <w:szCs w:val="24"/>
        </w:rPr>
        <w:t>01</w:t>
      </w:r>
      <w:r w:rsidR="00FC7727">
        <w:rPr>
          <w:rFonts w:ascii="Arial" w:hAnsi="Arial" w:cs="Arial"/>
          <w:sz w:val="24"/>
          <w:szCs w:val="24"/>
        </w:rPr>
        <w:t>.0</w:t>
      </w:r>
      <w:r w:rsidR="003F6E0A">
        <w:rPr>
          <w:rFonts w:ascii="Arial" w:hAnsi="Arial" w:cs="Arial"/>
          <w:sz w:val="24"/>
          <w:szCs w:val="24"/>
        </w:rPr>
        <w:t>8</w:t>
      </w:r>
      <w:r w:rsidRPr="0035201C">
        <w:rPr>
          <w:rFonts w:ascii="Arial" w:hAnsi="Arial" w:cs="Arial"/>
          <w:sz w:val="24"/>
          <w:szCs w:val="24"/>
        </w:rPr>
        <w:t>.</w:t>
      </w:r>
      <w:r w:rsidR="0078458A" w:rsidRPr="0035201C">
        <w:rPr>
          <w:rFonts w:ascii="Arial" w:hAnsi="Arial" w:cs="Arial"/>
          <w:sz w:val="24"/>
          <w:szCs w:val="24"/>
        </w:rPr>
        <w:t>20</w:t>
      </w:r>
      <w:r w:rsidR="0010482D" w:rsidRPr="0035201C">
        <w:rPr>
          <w:rFonts w:ascii="Arial" w:hAnsi="Arial" w:cs="Arial"/>
          <w:sz w:val="24"/>
          <w:szCs w:val="24"/>
        </w:rPr>
        <w:t>2</w:t>
      </w:r>
      <w:r w:rsidR="00C708D0">
        <w:rPr>
          <w:rFonts w:ascii="Arial" w:hAnsi="Arial" w:cs="Arial"/>
          <w:sz w:val="24"/>
          <w:szCs w:val="24"/>
        </w:rPr>
        <w:t>3</w:t>
      </w:r>
      <w:r w:rsidRPr="0035201C">
        <w:rPr>
          <w:rFonts w:ascii="Arial" w:hAnsi="Arial" w:cs="Arial"/>
          <w:sz w:val="24"/>
          <w:szCs w:val="24"/>
        </w:rPr>
        <w:t xml:space="preserve"> года № </w:t>
      </w:r>
      <w:r w:rsidR="00714844">
        <w:rPr>
          <w:rFonts w:ascii="Arial" w:hAnsi="Arial" w:cs="Arial"/>
          <w:sz w:val="24"/>
          <w:szCs w:val="24"/>
        </w:rPr>
        <w:t>1</w:t>
      </w:r>
      <w:r w:rsidR="003F6E0A">
        <w:rPr>
          <w:rFonts w:ascii="Arial" w:hAnsi="Arial" w:cs="Arial"/>
          <w:sz w:val="24"/>
          <w:szCs w:val="24"/>
        </w:rPr>
        <w:t>33</w:t>
      </w:r>
    </w:p>
    <w:p w14:paraId="4F03888D" w14:textId="77777777" w:rsidR="00B67769" w:rsidRPr="0035201C" w:rsidRDefault="00B67769" w:rsidP="00127203">
      <w:pPr>
        <w:pStyle w:val="a7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с. Девица</w:t>
      </w:r>
    </w:p>
    <w:p w14:paraId="559A7A7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580623" w14:textId="39667038" w:rsidR="0078458A" w:rsidRPr="0035201C" w:rsidRDefault="0010482D" w:rsidP="00127203">
      <w:pPr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04.07.2014 года №</w:t>
      </w:r>
      <w:r w:rsidR="00CD55D8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214 «</w:t>
      </w:r>
      <w:r w:rsidR="0078458A" w:rsidRPr="0035201C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 w:rsidR="00B67769" w:rsidRPr="0035201C">
        <w:rPr>
          <w:rFonts w:ascii="Arial" w:hAnsi="Arial" w:cs="Arial"/>
          <w:sz w:val="24"/>
          <w:szCs w:val="24"/>
        </w:rPr>
        <w:t xml:space="preserve"> Девицкого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сельского поселения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Семилукского муниципального района,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осуществляющего свои полномочия на постоянной основе</w:t>
      </w:r>
      <w:r w:rsidRPr="0035201C">
        <w:rPr>
          <w:rFonts w:ascii="Arial" w:hAnsi="Arial" w:cs="Arial"/>
          <w:sz w:val="24"/>
          <w:szCs w:val="24"/>
        </w:rPr>
        <w:t>»</w:t>
      </w:r>
      <w:r w:rsidR="00B67769" w:rsidRPr="0035201C">
        <w:rPr>
          <w:rFonts w:ascii="Arial" w:hAnsi="Arial" w:cs="Arial"/>
          <w:sz w:val="24"/>
          <w:szCs w:val="24"/>
        </w:rPr>
        <w:t>.</w:t>
      </w:r>
    </w:p>
    <w:p w14:paraId="25F0325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C76A2E" w14:textId="77777777" w:rsidR="0010482D" w:rsidRPr="0035201C" w:rsidRDefault="0010482D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действующему законодательству,</w:t>
      </w:r>
      <w:r w:rsidR="0078458A" w:rsidRPr="0035201C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B67769" w:rsidRPr="0035201C">
        <w:rPr>
          <w:rFonts w:ascii="Arial" w:hAnsi="Arial" w:cs="Arial"/>
          <w:sz w:val="24"/>
          <w:szCs w:val="24"/>
        </w:rPr>
        <w:t>Девицкого</w:t>
      </w:r>
      <w:r w:rsidR="0078458A"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</w:t>
      </w:r>
    </w:p>
    <w:p w14:paraId="1F4119E4" w14:textId="77777777" w:rsidR="00127203" w:rsidRPr="0035201C" w:rsidRDefault="00127203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8AF5A1" w14:textId="77777777" w:rsidR="0078458A" w:rsidRPr="0035201C" w:rsidRDefault="0010482D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РЕШИЛ:</w:t>
      </w:r>
    </w:p>
    <w:p w14:paraId="30FDE500" w14:textId="77777777" w:rsidR="00127203" w:rsidRPr="0035201C" w:rsidRDefault="00127203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746FDBB" w14:textId="5756F052" w:rsidR="0078458A" w:rsidRPr="0035201C" w:rsidRDefault="0010482D" w:rsidP="0012720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Внести в решение Совета народных депутатов Девицкого сельского поселения от 04.07.2014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г. №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основе», изложив приложение к нему в новой редакции (прилагается)</w:t>
      </w:r>
      <w:r w:rsidR="0078458A" w:rsidRPr="0035201C">
        <w:rPr>
          <w:rFonts w:ascii="Arial" w:hAnsi="Arial" w:cs="Arial"/>
          <w:sz w:val="24"/>
          <w:szCs w:val="24"/>
        </w:rPr>
        <w:t>.</w:t>
      </w:r>
    </w:p>
    <w:p w14:paraId="67C31A27" w14:textId="77777777" w:rsidR="003F6E0A" w:rsidRDefault="0010482D" w:rsidP="003F6E0A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201C">
        <w:rPr>
          <w:rFonts w:ascii="Arial" w:hAnsi="Arial" w:cs="Arial"/>
          <w:sz w:val="24"/>
          <w:szCs w:val="24"/>
        </w:rPr>
        <w:t>2</w:t>
      </w:r>
      <w:r w:rsidR="00EE7CA8" w:rsidRPr="0035201C">
        <w:rPr>
          <w:rFonts w:ascii="Arial" w:hAnsi="Arial" w:cs="Arial"/>
          <w:sz w:val="24"/>
          <w:szCs w:val="24"/>
        </w:rPr>
        <w:t xml:space="preserve">. </w:t>
      </w:r>
      <w:r w:rsidR="003F6E0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 и распространяется на правоотношения, возникшие с 1 января 2023 года.</w:t>
      </w:r>
    </w:p>
    <w:p w14:paraId="76E367D0" w14:textId="77777777" w:rsidR="00127203" w:rsidRDefault="00127203" w:rsidP="00127203">
      <w:pPr>
        <w:pStyle w:val="a7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35201C" w14:paraId="0ED02305" w14:textId="77777777" w:rsidTr="003137A9">
        <w:tc>
          <w:tcPr>
            <w:tcW w:w="5211" w:type="dxa"/>
          </w:tcPr>
          <w:p w14:paraId="1B600BF2" w14:textId="77777777" w:rsidR="0035201C" w:rsidRPr="0035201C" w:rsidRDefault="0035201C" w:rsidP="0035201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01C"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  <w:p w14:paraId="12ECEA54" w14:textId="0BFA461A" w:rsidR="0035201C" w:rsidRPr="0035201C" w:rsidRDefault="0035201C" w:rsidP="0035201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5E64ACB" w14:textId="1777944D" w:rsidR="0035201C" w:rsidRPr="0035201C" w:rsidRDefault="0035201C" w:rsidP="0035201C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201C"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</w:tc>
      </w:tr>
      <w:tr w:rsidR="0035201C" w14:paraId="1E9E152A" w14:textId="77777777" w:rsidTr="003137A9">
        <w:tc>
          <w:tcPr>
            <w:tcW w:w="5211" w:type="dxa"/>
          </w:tcPr>
          <w:p w14:paraId="61DC1F0D" w14:textId="0A4865E8" w:rsidR="0035201C" w:rsidRDefault="0035201C" w:rsidP="0035201C">
            <w:pPr>
              <w:pStyle w:val="a7"/>
              <w:rPr>
                <w:rFonts w:ascii="Arial" w:hAnsi="Arial" w:cs="Arial"/>
                <w:sz w:val="26"/>
                <w:szCs w:val="26"/>
              </w:rPr>
            </w:pPr>
            <w:r w:rsidRPr="004F4B0B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643" w:type="dxa"/>
          </w:tcPr>
          <w:p w14:paraId="2B3A166B" w14:textId="77777777" w:rsidR="0035201C" w:rsidRDefault="0035201C" w:rsidP="0035201C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4A02451" w14:textId="60515516" w:rsidR="0035201C" w:rsidRDefault="0035201C" w:rsidP="0035201C">
            <w:pPr>
              <w:pStyle w:val="a7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F4B0B">
              <w:rPr>
                <w:rFonts w:ascii="Arial" w:hAnsi="Arial" w:cs="Arial"/>
                <w:sz w:val="24"/>
                <w:szCs w:val="24"/>
              </w:rPr>
              <w:t>В.Н. Домаева</w:t>
            </w:r>
          </w:p>
        </w:tc>
      </w:tr>
    </w:tbl>
    <w:p w14:paraId="0D54054B" w14:textId="77777777" w:rsidR="0010482D" w:rsidRPr="00127203" w:rsidRDefault="0010482D" w:rsidP="0012720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27203">
        <w:rPr>
          <w:rFonts w:ascii="Arial" w:hAnsi="Arial" w:cs="Arial"/>
          <w:sz w:val="26"/>
          <w:szCs w:val="26"/>
        </w:rPr>
        <w:br w:type="page"/>
      </w:r>
    </w:p>
    <w:p w14:paraId="6B5BD61A" w14:textId="77777777" w:rsidR="003B3CBB" w:rsidRPr="0035201C" w:rsidRDefault="0078458A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Приложение к решению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Совета народных депутатов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="0010482D" w:rsidRPr="0035201C">
        <w:rPr>
          <w:rFonts w:ascii="Arial" w:hAnsi="Arial" w:cs="Arial"/>
          <w:sz w:val="24"/>
          <w:szCs w:val="24"/>
        </w:rPr>
        <w:t xml:space="preserve"> сельского </w:t>
      </w:r>
      <w:r w:rsidRPr="0035201C">
        <w:rPr>
          <w:rFonts w:ascii="Arial" w:hAnsi="Arial" w:cs="Arial"/>
          <w:sz w:val="24"/>
          <w:szCs w:val="24"/>
        </w:rPr>
        <w:t>поселения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="00E46AAA" w:rsidRPr="0035201C">
        <w:rPr>
          <w:rFonts w:ascii="Arial" w:hAnsi="Arial" w:cs="Arial"/>
          <w:sz w:val="24"/>
          <w:szCs w:val="24"/>
        </w:rPr>
        <w:t>Се</w:t>
      </w:r>
      <w:r w:rsidRPr="0035201C">
        <w:rPr>
          <w:rFonts w:ascii="Arial" w:hAnsi="Arial" w:cs="Arial"/>
          <w:sz w:val="24"/>
          <w:szCs w:val="24"/>
        </w:rPr>
        <w:t>милукского муниципального района</w:t>
      </w:r>
    </w:p>
    <w:p w14:paraId="3D3184B4" w14:textId="16AE0E67" w:rsidR="0078458A" w:rsidRPr="0035201C" w:rsidRDefault="00E46AAA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04.07.2014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г.№ 214</w:t>
      </w:r>
    </w:p>
    <w:p w14:paraId="2FBCBE8A" w14:textId="35D0A55D" w:rsidR="0010482D" w:rsidRPr="0035201C" w:rsidRDefault="0010482D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(в редакции от </w:t>
      </w:r>
      <w:r w:rsidR="009C02A6">
        <w:rPr>
          <w:rFonts w:ascii="Arial" w:hAnsi="Arial" w:cs="Arial"/>
          <w:sz w:val="24"/>
          <w:szCs w:val="24"/>
        </w:rPr>
        <w:t>01</w:t>
      </w:r>
      <w:r w:rsidR="006765FB">
        <w:rPr>
          <w:rFonts w:ascii="Arial" w:hAnsi="Arial" w:cs="Arial"/>
          <w:sz w:val="24"/>
          <w:szCs w:val="24"/>
        </w:rPr>
        <w:t>.0</w:t>
      </w:r>
      <w:r w:rsidR="009C02A6">
        <w:rPr>
          <w:rFonts w:ascii="Arial" w:hAnsi="Arial" w:cs="Arial"/>
          <w:sz w:val="24"/>
          <w:szCs w:val="24"/>
        </w:rPr>
        <w:t>8</w:t>
      </w:r>
      <w:r w:rsidR="006765FB">
        <w:rPr>
          <w:rFonts w:ascii="Arial" w:hAnsi="Arial" w:cs="Arial"/>
          <w:sz w:val="24"/>
          <w:szCs w:val="24"/>
        </w:rPr>
        <w:t>.</w:t>
      </w:r>
      <w:r w:rsidRPr="0035201C">
        <w:rPr>
          <w:rFonts w:ascii="Arial" w:hAnsi="Arial" w:cs="Arial"/>
          <w:sz w:val="24"/>
          <w:szCs w:val="24"/>
        </w:rPr>
        <w:t>202</w:t>
      </w:r>
      <w:r w:rsidR="00C708D0">
        <w:rPr>
          <w:rFonts w:ascii="Arial" w:hAnsi="Arial" w:cs="Arial"/>
          <w:sz w:val="24"/>
          <w:szCs w:val="24"/>
        </w:rPr>
        <w:t>3</w:t>
      </w:r>
      <w:r w:rsidR="00B8646E">
        <w:rPr>
          <w:rFonts w:ascii="Arial" w:hAnsi="Arial" w:cs="Arial"/>
          <w:sz w:val="24"/>
          <w:szCs w:val="24"/>
        </w:rPr>
        <w:t xml:space="preserve"> </w:t>
      </w:r>
      <w:r w:rsidR="00252736" w:rsidRPr="0035201C">
        <w:rPr>
          <w:rFonts w:ascii="Arial" w:hAnsi="Arial" w:cs="Arial"/>
          <w:sz w:val="24"/>
          <w:szCs w:val="24"/>
        </w:rPr>
        <w:t>г. №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="00714844">
        <w:rPr>
          <w:rFonts w:ascii="Arial" w:hAnsi="Arial" w:cs="Arial"/>
          <w:sz w:val="24"/>
          <w:szCs w:val="24"/>
        </w:rPr>
        <w:t>1</w:t>
      </w:r>
      <w:r w:rsidR="009C02A6">
        <w:rPr>
          <w:rFonts w:ascii="Arial" w:hAnsi="Arial" w:cs="Arial"/>
          <w:sz w:val="24"/>
          <w:szCs w:val="24"/>
        </w:rPr>
        <w:t>33</w:t>
      </w:r>
      <w:r w:rsidRPr="0035201C">
        <w:rPr>
          <w:rFonts w:ascii="Arial" w:hAnsi="Arial" w:cs="Arial"/>
          <w:sz w:val="24"/>
          <w:szCs w:val="24"/>
        </w:rPr>
        <w:t>)</w:t>
      </w:r>
    </w:p>
    <w:p w14:paraId="76E6831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BFA7EA" w14:textId="77777777" w:rsidR="003137A9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Положение</w:t>
      </w:r>
    </w:p>
    <w:p w14:paraId="04408DE3" w14:textId="21F4BB3C" w:rsidR="0078458A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 об оплате труда выборного должностного лица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района, осуществляющего свои полномочия на постоянной основе</w:t>
      </w:r>
    </w:p>
    <w:p w14:paraId="4FA93F21" w14:textId="77777777" w:rsidR="003137A9" w:rsidRPr="0035201C" w:rsidRDefault="003137A9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B8FE04F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 Общие положения</w:t>
      </w:r>
    </w:p>
    <w:p w14:paraId="199CFBF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Настоящее Положение об оплате труда выборного должностного лица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района, осуществляющему свои полномочия на постоянной основе,(далее – лицо, замещающее муниципальную должность).</w:t>
      </w:r>
    </w:p>
    <w:p w14:paraId="3679D35F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14:paraId="7AAEAB4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 Ежемесячное денежное вознаграждение</w:t>
      </w:r>
    </w:p>
    <w:p w14:paraId="19EE368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14:paraId="62AEFAF6" w14:textId="518E74C9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2.3. Размер должностного оклада лица, замещающего муниципальную должность, составляет </w:t>
      </w:r>
      <w:r w:rsidR="00D23E16">
        <w:rPr>
          <w:rFonts w:ascii="Arial" w:hAnsi="Arial" w:cs="Arial"/>
          <w:sz w:val="24"/>
          <w:szCs w:val="24"/>
        </w:rPr>
        <w:t>11</w:t>
      </w:r>
      <w:r w:rsidR="00E23752">
        <w:rPr>
          <w:rFonts w:ascii="Arial" w:hAnsi="Arial" w:cs="Arial"/>
          <w:sz w:val="24"/>
          <w:szCs w:val="24"/>
        </w:rPr>
        <w:t>952</w:t>
      </w:r>
      <w:r w:rsidRPr="0035201C">
        <w:rPr>
          <w:rFonts w:ascii="Arial" w:hAnsi="Arial" w:cs="Arial"/>
          <w:sz w:val="24"/>
          <w:szCs w:val="24"/>
        </w:rPr>
        <w:t xml:space="preserve"> рублей.</w:t>
      </w:r>
    </w:p>
    <w:p w14:paraId="6DDE9D5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2.4.</w:t>
      </w:r>
      <w:r w:rsidRPr="0035201C">
        <w:rPr>
          <w:rFonts w:ascii="Arial" w:hAnsi="Arial" w:cs="Arial"/>
          <w:sz w:val="24"/>
          <w:szCs w:val="24"/>
        </w:rPr>
        <w:tab/>
        <w:t>Лицу, замещающему муниципальную должность, устанавливаются следующие виды надбавок:</w:t>
      </w:r>
    </w:p>
    <w:p w14:paraId="1047C524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14:paraId="2C62AD2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при стаже замещения муниципальной должности                    в процентах</w:t>
      </w:r>
    </w:p>
    <w:p w14:paraId="6099780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1 года до 5 лет                                      10</w:t>
      </w:r>
    </w:p>
    <w:p w14:paraId="7A9F5E1D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5 до 10 лет                                             15</w:t>
      </w:r>
    </w:p>
    <w:p w14:paraId="4EEA851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10 до 15 лет                                           20</w:t>
      </w:r>
    </w:p>
    <w:p w14:paraId="16013F5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свыше 15 лет                                              30</w:t>
      </w:r>
    </w:p>
    <w:p w14:paraId="48E7C0F9" w14:textId="35B6D9F2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особые условия труда (сложность, напряженность, специальный режим работы)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 xml:space="preserve">в размере </w:t>
      </w:r>
      <w:r w:rsidR="0010482D" w:rsidRPr="0035201C">
        <w:rPr>
          <w:rFonts w:ascii="Arial" w:hAnsi="Arial" w:cs="Arial"/>
          <w:sz w:val="24"/>
          <w:szCs w:val="24"/>
        </w:rPr>
        <w:t>100-150</w:t>
      </w:r>
      <w:r w:rsidRPr="0035201C">
        <w:rPr>
          <w:rFonts w:ascii="Arial" w:hAnsi="Arial" w:cs="Arial"/>
          <w:sz w:val="24"/>
          <w:szCs w:val="24"/>
        </w:rPr>
        <w:t>% от должностного оклада;</w:t>
      </w:r>
    </w:p>
    <w:p w14:paraId="7DE2FE8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14:paraId="084B545E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5)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14:paraId="4CF04D0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 xml:space="preserve">2.5.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39C7C5D5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 Ежемесячные и иные дополнительные выплаты </w:t>
      </w:r>
    </w:p>
    <w:p w14:paraId="3FFD5060" w14:textId="733E7DCF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3.1. Лицу, замещающему муниципальную должность, выплачивается ежемесячное денежное поощрение, в размере</w:t>
      </w:r>
      <w:r w:rsidR="00E46AAA" w:rsidRPr="0035201C">
        <w:rPr>
          <w:rFonts w:ascii="Arial" w:hAnsi="Arial" w:cs="Arial"/>
          <w:sz w:val="24"/>
          <w:szCs w:val="24"/>
        </w:rPr>
        <w:t xml:space="preserve"> </w:t>
      </w:r>
      <w:r w:rsidR="005365F2">
        <w:rPr>
          <w:rFonts w:ascii="Arial" w:hAnsi="Arial" w:cs="Arial"/>
          <w:sz w:val="24"/>
          <w:szCs w:val="24"/>
        </w:rPr>
        <w:t>3,5</w:t>
      </w:r>
      <w:r w:rsidR="00E46AAA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должностных окладов.</w:t>
      </w:r>
    </w:p>
    <w:p w14:paraId="74013E1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6EB8535E" w14:textId="3D73339D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3.3.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14:paraId="30633AF4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69D97B94" w14:textId="45E29ED9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3.5. Порядок осуществления дополнительных выплат, предусмотренных пунктами 3.2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-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3.4 настоящего Положения, устанавливается приложением к настоящему Положению.</w:t>
      </w:r>
    </w:p>
    <w:p w14:paraId="5766CDE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Приложение к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 xml:space="preserve">Положению об оплате труда выборного должностного лица местного самоуправления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района, осуществляющего свои полномочия на постоянной основе</w:t>
      </w:r>
    </w:p>
    <w:p w14:paraId="1DF621C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79FF9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14:paraId="114E53B1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ED6401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 Порядок выплаты премий за выполнение</w:t>
      </w:r>
    </w:p>
    <w:p w14:paraId="22221E6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особо важных и сложных заданий</w:t>
      </w:r>
    </w:p>
    <w:p w14:paraId="11F53D6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42103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 xml:space="preserve">сельского поселения Семилукского муниципального района Уставом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14:paraId="69748F07" w14:textId="6FEEF67E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о бюджете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на очередной финансовый год и плановый период.</w:t>
      </w:r>
    </w:p>
    <w:p w14:paraId="379FEE3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1.3. Основными показателями премирования для лица, замещающего муниципальную должность, являются:</w:t>
      </w:r>
    </w:p>
    <w:p w14:paraId="0D82725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</w:t>
      </w:r>
    </w:p>
    <w:p w14:paraId="6068926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района.</w:t>
      </w:r>
    </w:p>
    <w:p w14:paraId="26C622E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1.5. Премия устанавливается в процентах от должностного оклада и максимальными размерами не ограничивается.</w:t>
      </w:r>
    </w:p>
    <w:p w14:paraId="1A35164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A4D4B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 Порядок выплаты материальной помощи</w:t>
      </w:r>
    </w:p>
    <w:p w14:paraId="2B818DC2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14:paraId="24280912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14:paraId="2EF0C25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14:paraId="655CF1D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14:paraId="39B69FF5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</w:t>
      </w:r>
    </w:p>
    <w:p w14:paraId="2E2349E1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</w:t>
      </w:r>
    </w:p>
    <w:p w14:paraId="1AD6085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14:paraId="200AD60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при регистрации брака, на основании копии свидетельства о регистрации брака;</w:t>
      </w:r>
    </w:p>
    <w:p w14:paraId="5AC0F3D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при рождении ребенка, на основании копии свидетельства о рождении;</w:t>
      </w:r>
    </w:p>
    <w:p w14:paraId="3757C5F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родство;</w:t>
      </w:r>
    </w:p>
    <w:p w14:paraId="3D52716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14:paraId="1ED5E3CD" w14:textId="659DC081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документов.</w:t>
      </w:r>
    </w:p>
    <w:p w14:paraId="0E90DF5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2.8.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</w:t>
      </w:r>
    </w:p>
    <w:p w14:paraId="66D55C2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3D49E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 Порядок единовременной выплаты</w:t>
      </w:r>
    </w:p>
    <w:p w14:paraId="2449789E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при предоставлении ежегодного оплачиваемого отпуска</w:t>
      </w:r>
    </w:p>
    <w:p w14:paraId="31A4FA6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25F87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</w:t>
      </w:r>
    </w:p>
    <w:p w14:paraId="48B99A9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14:paraId="136B5C09" w14:textId="0F1CF989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2.5, 2.6 настоящего Порядка.</w:t>
      </w:r>
    </w:p>
    <w:p w14:paraId="18B670F5" w14:textId="77777777" w:rsidR="00923A8F" w:rsidRPr="0035201C" w:rsidRDefault="00923A8F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23A8F" w:rsidRPr="0035201C" w:rsidSect="0012720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 w16cid:durableId="1502235671">
    <w:abstractNumId w:val="0"/>
  </w:num>
  <w:num w:numId="2" w16cid:durableId="24461126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05"/>
    <w:rsid w:val="00004886"/>
    <w:rsid w:val="000800D4"/>
    <w:rsid w:val="0008251C"/>
    <w:rsid w:val="000B4555"/>
    <w:rsid w:val="000D2E02"/>
    <w:rsid w:val="000E4DFA"/>
    <w:rsid w:val="0010482D"/>
    <w:rsid w:val="00127203"/>
    <w:rsid w:val="00146E52"/>
    <w:rsid w:val="0015295F"/>
    <w:rsid w:val="00156708"/>
    <w:rsid w:val="00176C91"/>
    <w:rsid w:val="001A40B2"/>
    <w:rsid w:val="001B5924"/>
    <w:rsid w:val="001C7711"/>
    <w:rsid w:val="001D0C28"/>
    <w:rsid w:val="001D4032"/>
    <w:rsid w:val="001E1CD8"/>
    <w:rsid w:val="00211579"/>
    <w:rsid w:val="002440F9"/>
    <w:rsid w:val="00252736"/>
    <w:rsid w:val="00261B1E"/>
    <w:rsid w:val="00276FEE"/>
    <w:rsid w:val="002849FD"/>
    <w:rsid w:val="003137A9"/>
    <w:rsid w:val="00316EC1"/>
    <w:rsid w:val="00337279"/>
    <w:rsid w:val="003407A3"/>
    <w:rsid w:val="0035201C"/>
    <w:rsid w:val="00362110"/>
    <w:rsid w:val="003723B3"/>
    <w:rsid w:val="00375597"/>
    <w:rsid w:val="003B3CBB"/>
    <w:rsid w:val="003C08A8"/>
    <w:rsid w:val="003F6E0A"/>
    <w:rsid w:val="00411B29"/>
    <w:rsid w:val="00447A5C"/>
    <w:rsid w:val="004619E7"/>
    <w:rsid w:val="0048294C"/>
    <w:rsid w:val="004B63C0"/>
    <w:rsid w:val="004F3CA7"/>
    <w:rsid w:val="004F4073"/>
    <w:rsid w:val="0051042D"/>
    <w:rsid w:val="00515AB9"/>
    <w:rsid w:val="005365F2"/>
    <w:rsid w:val="00564420"/>
    <w:rsid w:val="005F46B9"/>
    <w:rsid w:val="00666940"/>
    <w:rsid w:val="006765FB"/>
    <w:rsid w:val="006B1B73"/>
    <w:rsid w:val="006B2A93"/>
    <w:rsid w:val="006D7C0E"/>
    <w:rsid w:val="00714844"/>
    <w:rsid w:val="0074053B"/>
    <w:rsid w:val="0078458A"/>
    <w:rsid w:val="007F2A50"/>
    <w:rsid w:val="00830B54"/>
    <w:rsid w:val="00836DF6"/>
    <w:rsid w:val="008507E4"/>
    <w:rsid w:val="008644CD"/>
    <w:rsid w:val="008651EC"/>
    <w:rsid w:val="008A47AE"/>
    <w:rsid w:val="009052D8"/>
    <w:rsid w:val="0091288B"/>
    <w:rsid w:val="00923A8F"/>
    <w:rsid w:val="009438DB"/>
    <w:rsid w:val="009A52D5"/>
    <w:rsid w:val="009B3B39"/>
    <w:rsid w:val="009C02A6"/>
    <w:rsid w:val="009F30F2"/>
    <w:rsid w:val="00A13CAA"/>
    <w:rsid w:val="00A806C4"/>
    <w:rsid w:val="00A85F95"/>
    <w:rsid w:val="00B30AD2"/>
    <w:rsid w:val="00B41227"/>
    <w:rsid w:val="00B67769"/>
    <w:rsid w:val="00B8646E"/>
    <w:rsid w:val="00BB2DE9"/>
    <w:rsid w:val="00BF2B53"/>
    <w:rsid w:val="00C10BE4"/>
    <w:rsid w:val="00C227FE"/>
    <w:rsid w:val="00C25FEB"/>
    <w:rsid w:val="00C51038"/>
    <w:rsid w:val="00C57751"/>
    <w:rsid w:val="00C708D0"/>
    <w:rsid w:val="00CD55D8"/>
    <w:rsid w:val="00D12354"/>
    <w:rsid w:val="00D13478"/>
    <w:rsid w:val="00D23E16"/>
    <w:rsid w:val="00D30F32"/>
    <w:rsid w:val="00D5208B"/>
    <w:rsid w:val="00D532DA"/>
    <w:rsid w:val="00D810DB"/>
    <w:rsid w:val="00DB7D92"/>
    <w:rsid w:val="00DD236B"/>
    <w:rsid w:val="00DD3E74"/>
    <w:rsid w:val="00DD4D90"/>
    <w:rsid w:val="00DE1E77"/>
    <w:rsid w:val="00E23752"/>
    <w:rsid w:val="00E37BED"/>
    <w:rsid w:val="00E46AAA"/>
    <w:rsid w:val="00E82927"/>
    <w:rsid w:val="00EA19C4"/>
    <w:rsid w:val="00EC7AD5"/>
    <w:rsid w:val="00ED6105"/>
    <w:rsid w:val="00EE7CA8"/>
    <w:rsid w:val="00F0287D"/>
    <w:rsid w:val="00F1124C"/>
    <w:rsid w:val="00F36D92"/>
    <w:rsid w:val="00F7379C"/>
    <w:rsid w:val="00FC7727"/>
    <w:rsid w:val="00FE28AD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45935"/>
  <w15:docId w15:val="{A82EC0D6-BFEE-460E-8B79-00607297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23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B3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B6776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8375-DE7A-4A20-AB9E-EE70FCCE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Семилукского района Администрация Девицкого сельского поселения</cp:lastModifiedBy>
  <cp:revision>24</cp:revision>
  <cp:lastPrinted>2022-09-27T11:16:00Z</cp:lastPrinted>
  <dcterms:created xsi:type="dcterms:W3CDTF">2014-06-30T10:39:00Z</dcterms:created>
  <dcterms:modified xsi:type="dcterms:W3CDTF">2023-07-11T12:27:00Z</dcterms:modified>
</cp:coreProperties>
</file>