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68EA" w14:textId="77777777" w:rsidR="00A769CD" w:rsidRPr="00A769CD" w:rsidRDefault="00A769CD" w:rsidP="00A769CD">
      <w:r w:rsidRPr="00A769CD">
        <w:t xml:space="preserve">  </w:t>
      </w:r>
    </w:p>
    <w:p w14:paraId="179BC8E1" w14:textId="77777777" w:rsidR="00A769CD" w:rsidRPr="00A769CD" w:rsidRDefault="00A769CD" w:rsidP="00A769CD">
      <w:r w:rsidRPr="00A769CD">
        <w:t xml:space="preserve">СОВЕТ НАРОДНЫХ ДЕПУТАТОВ </w:t>
      </w:r>
    </w:p>
    <w:p w14:paraId="4E761A7B" w14:textId="77777777" w:rsidR="00A769CD" w:rsidRPr="00A769CD" w:rsidRDefault="00A769CD" w:rsidP="00A769CD">
      <w:r w:rsidRPr="00A769CD">
        <w:t xml:space="preserve">ДЕВИЦКОГО СЕЛЬСКОГО ПОСЕЛЕНИЯ </w:t>
      </w:r>
    </w:p>
    <w:p w14:paraId="23E2CA1C" w14:textId="77777777" w:rsidR="00A769CD" w:rsidRPr="00A769CD" w:rsidRDefault="00A769CD" w:rsidP="00A769CD">
      <w:r w:rsidRPr="00A769CD">
        <w:t xml:space="preserve">СЕМИЛУКСКОГО МУНИЦИПАЛЬНОГО РАЙОНА </w:t>
      </w:r>
    </w:p>
    <w:p w14:paraId="4E705D74" w14:textId="77777777" w:rsidR="00A769CD" w:rsidRPr="00A769CD" w:rsidRDefault="00A769CD" w:rsidP="00A769CD">
      <w:r w:rsidRPr="00A769CD">
        <w:t xml:space="preserve">ВОРОНЕЖСКОЙ ОБЛАСТИ </w:t>
      </w:r>
    </w:p>
    <w:p w14:paraId="47BDF758" w14:textId="77777777" w:rsidR="00A769CD" w:rsidRPr="00A769CD" w:rsidRDefault="00A769CD" w:rsidP="00A769CD">
      <w:r w:rsidRPr="00A769CD">
        <w:t xml:space="preserve">VI СОЗЫВА </w:t>
      </w:r>
    </w:p>
    <w:p w14:paraId="5DC6BA64" w14:textId="77777777" w:rsidR="00A769CD" w:rsidRPr="00A769CD" w:rsidRDefault="00A769CD" w:rsidP="00A769CD">
      <w:pPr>
        <w:rPr>
          <w:b/>
          <w:bCs/>
        </w:rPr>
      </w:pPr>
      <w:r w:rsidRPr="00A769CD">
        <w:rPr>
          <w:b/>
          <w:bCs/>
        </w:rPr>
        <w:t>РЕШЕНИЕ</w:t>
      </w:r>
    </w:p>
    <w:p w14:paraId="2BE97CD9" w14:textId="77777777" w:rsidR="00A769CD" w:rsidRPr="00A769CD" w:rsidRDefault="00A769CD" w:rsidP="00A769CD">
      <w:r w:rsidRPr="00A769CD">
        <w:t xml:space="preserve">от 30.08.2023 года № 145 </w:t>
      </w:r>
    </w:p>
    <w:p w14:paraId="3767679A" w14:textId="77777777" w:rsidR="00A769CD" w:rsidRPr="00A769CD" w:rsidRDefault="00A769CD" w:rsidP="00A769CD">
      <w:r w:rsidRPr="00A769CD">
        <w:t xml:space="preserve">с. Девица </w:t>
      </w:r>
    </w:p>
    <w:p w14:paraId="14FE3F76" w14:textId="77777777" w:rsidR="00A769CD" w:rsidRPr="00A769CD" w:rsidRDefault="00A769CD" w:rsidP="00A769CD">
      <w:r w:rsidRPr="00A769CD">
        <w:t xml:space="preserve">О порядке, размерах и сроках перечисления муниципальным предприятием в бюджет Девицкого сельского поселения Семилукского муниципального района Воронежской области части прибыли, остающейся в его распоряжении после уплаты налогов и иных обязательных платежей </w:t>
      </w:r>
    </w:p>
    <w:p w14:paraId="78D55466" w14:textId="77777777" w:rsidR="00A769CD" w:rsidRPr="00A769CD" w:rsidRDefault="00A769CD" w:rsidP="00A769CD">
      <w:r w:rsidRPr="00A769CD"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Уставом Девицкого сельского поселения Семилукского муниципального района Воронежской области, Совет народных депутатов Девицкого сельского поселения Семилукского муниципального района Воронежской области </w:t>
      </w:r>
    </w:p>
    <w:p w14:paraId="2B13D8A6" w14:textId="77777777" w:rsidR="00A769CD" w:rsidRPr="00A769CD" w:rsidRDefault="00A769CD" w:rsidP="00A769CD">
      <w:r w:rsidRPr="00A769CD">
        <w:t xml:space="preserve">РЕШИЛ: </w:t>
      </w:r>
    </w:p>
    <w:p w14:paraId="336B1B11" w14:textId="77777777" w:rsidR="00A769CD" w:rsidRPr="00A769CD" w:rsidRDefault="00A769CD" w:rsidP="00A769CD">
      <w:r w:rsidRPr="00A769CD">
        <w:t xml:space="preserve">1. Утвердить Положение о порядке, размерах и сроках перечисления муниципальным предприятием в бюджет Девицкого сельского поселения Семилукского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 </w:t>
      </w:r>
    </w:p>
    <w:p w14:paraId="2EFA2EF2" w14:textId="77777777" w:rsidR="00A769CD" w:rsidRPr="00A769CD" w:rsidRDefault="00A769CD" w:rsidP="00A769CD">
      <w:r w:rsidRPr="00A769CD">
        <w:t xml:space="preserve">2. Настоящее решение вступает в силу с момента его официального обнародования. </w:t>
      </w:r>
    </w:p>
    <w:p w14:paraId="4EE7D69A" w14:textId="77777777" w:rsidR="00A769CD" w:rsidRPr="00A769CD" w:rsidRDefault="00A769CD" w:rsidP="00A769CD">
      <w:r w:rsidRPr="00A769CD">
        <w:t xml:space="preserve">3. Контроль за выполнением настоящего решения возложить на главу Девицкого сельского поселения Сорокина С.В..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A769CD" w:rsidRPr="00A769CD" w14:paraId="0F8A0E14" w14:textId="77777777" w:rsidTr="00A769CD">
        <w:tc>
          <w:tcPr>
            <w:tcW w:w="0" w:type="auto"/>
            <w:vAlign w:val="center"/>
            <w:hideMark/>
          </w:tcPr>
          <w:p w14:paraId="2F209FDF" w14:textId="77777777" w:rsidR="00A769CD" w:rsidRPr="00A769CD" w:rsidRDefault="00A769CD" w:rsidP="00A769CD">
            <w:r w:rsidRPr="00A769CD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1A20442" w14:textId="77777777" w:rsidR="00A769CD" w:rsidRPr="00A769CD" w:rsidRDefault="00A769CD" w:rsidP="00A769CD">
            <w:r w:rsidRPr="00A769CD">
              <w:t xml:space="preserve">С.В. Сорокин </w:t>
            </w:r>
          </w:p>
        </w:tc>
      </w:tr>
      <w:tr w:rsidR="00A769CD" w:rsidRPr="00A769CD" w14:paraId="50DD0BF6" w14:textId="77777777" w:rsidTr="00A769CD">
        <w:tc>
          <w:tcPr>
            <w:tcW w:w="0" w:type="auto"/>
            <w:vAlign w:val="center"/>
            <w:hideMark/>
          </w:tcPr>
          <w:p w14:paraId="3E4ACE49" w14:textId="77777777" w:rsidR="00A769CD" w:rsidRPr="00A769CD" w:rsidRDefault="00A769CD" w:rsidP="00A769CD">
            <w:r w:rsidRPr="00A769CD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6D8A920" w14:textId="77777777" w:rsidR="00A769CD" w:rsidRPr="00A769CD" w:rsidRDefault="00A769CD" w:rsidP="00A769CD">
            <w:r w:rsidRPr="00A769CD">
              <w:t xml:space="preserve">В.Н. Домаева </w:t>
            </w:r>
          </w:p>
        </w:tc>
      </w:tr>
    </w:tbl>
    <w:p w14:paraId="4B20C651" w14:textId="77777777" w:rsidR="00A769CD" w:rsidRPr="00A769CD" w:rsidRDefault="00A769CD" w:rsidP="00A769CD">
      <w:r w:rsidRPr="00A769CD">
        <w:t xml:space="preserve">Приложение </w:t>
      </w:r>
    </w:p>
    <w:p w14:paraId="4364E51F" w14:textId="77777777" w:rsidR="00A769CD" w:rsidRPr="00A769CD" w:rsidRDefault="00A769CD" w:rsidP="00A769CD">
      <w:r w:rsidRPr="00A769CD">
        <w:t xml:space="preserve">к решению Совета народных депутатов Девицкого сельского поселения Семилукского муниципального района Воронежской области от 30.08.2023 г. № 145 </w:t>
      </w:r>
    </w:p>
    <w:p w14:paraId="10B6ABFC" w14:textId="77777777" w:rsidR="00A769CD" w:rsidRPr="00A769CD" w:rsidRDefault="00A769CD" w:rsidP="00A769CD">
      <w:r w:rsidRPr="00A769CD">
        <w:t xml:space="preserve">ПОЛОЖЕНИЕ </w:t>
      </w:r>
    </w:p>
    <w:p w14:paraId="4AF08E3B" w14:textId="77777777" w:rsidR="00A769CD" w:rsidRPr="00A769CD" w:rsidRDefault="00A769CD" w:rsidP="00A769CD">
      <w:r w:rsidRPr="00A769CD">
        <w:t xml:space="preserve">О ПОРЯДКЕ, РАЗМЕРАХ И СРОКАХ ПЕРЕЧИСЛЕНИЯ МУНИЦИПАЛЬНЫМ ПРЕДПРИЯТИЕМ В БЮДЖЕТ ДЕВИЦКОГО СЕЛЬСКОГО ПОСЕЛЕНИЯ СЕМИЛУКСКОГО МУНИЦИПАЛЬНОГО РАЙОНА ВОРОНЕЖСКОЙ ОБЛАСТИ ЧАСТИ ПРИБЫЛИ, ОСТАЮЩЕЙСЯ В ЕГО РАСПОРЯЖЕНИИ ПОСЛЕ УПЛАТЫ НАЛОГОВ И ИНЫХ ОБЯЗАТЕЛЬНЫХ ПЛАТЕЖЕЙ </w:t>
      </w:r>
    </w:p>
    <w:p w14:paraId="098D434E" w14:textId="77777777" w:rsidR="00A769CD" w:rsidRPr="00A769CD" w:rsidRDefault="00A769CD" w:rsidP="00A769CD">
      <w:r w:rsidRPr="00A769CD">
        <w:lastRenderedPageBreak/>
        <w:t xml:space="preserve">1. Настоящее Положение определяет порядок, размеры и сроки уплаты в бюджет Девицкого сельского поселения Семилукского муниципального района Воронежской области части прибыли муниципальных унитарных предприятий Девицкого сельского поселения Семилукского муниципального района Воронежской области, основанных на праве хозяйственного ведения (далее – часть прибыли). </w:t>
      </w:r>
    </w:p>
    <w:p w14:paraId="0B5BC0F6" w14:textId="77777777" w:rsidR="00A769CD" w:rsidRPr="00A769CD" w:rsidRDefault="00A769CD" w:rsidP="00A769CD">
      <w:r w:rsidRPr="00A769CD">
        <w:t xml:space="preserve">2. Плательщиками части прибыли признаются муниципальные унитарные предприятия Девицкого сельского поселения Семилукского 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 </w:t>
      </w:r>
    </w:p>
    <w:p w14:paraId="5A0644A1" w14:textId="77777777" w:rsidR="00A769CD" w:rsidRPr="00A769CD" w:rsidRDefault="00A769CD" w:rsidP="00A769CD">
      <w:r w:rsidRPr="00A769CD">
        <w:t xml:space="preserve">3. Решение о перечислении муниципальным предприятием в бюджет Девицкого сельского поселения Семилукского муниципального района Воронежской области части прибыли за текущий финансовый год принимается ежегодно Советом народных депутатов Девицкого сельского поселения Семилукского муниципального района Воронежской области одновременно с утверждением бюджета Девицкого сельского поселения Семилукского муниципального района Воронежской области на следующий финансовый год. </w:t>
      </w:r>
    </w:p>
    <w:p w14:paraId="3D83B539" w14:textId="77777777" w:rsidR="00A769CD" w:rsidRPr="00A769CD" w:rsidRDefault="00A769CD" w:rsidP="00A769CD">
      <w:r w:rsidRPr="00A769CD">
        <w:t xml:space="preserve">4. Предложения по размеру перечисляемой в бюджет Девицкого сельского поселения Семилукского муниципального района Воронежской области части прибыли вносятся администрацией Девицкого сельского поселения Семилукского муниципального района Воронежской области по результатам анализа финансово-хозяйственной деятельности муниципального предприятия на основании отчетности, представляемой предприятием, не позднее 1 мая. </w:t>
      </w:r>
    </w:p>
    <w:p w14:paraId="00CC124B" w14:textId="77777777" w:rsidR="00A769CD" w:rsidRPr="00A769CD" w:rsidRDefault="00A769CD" w:rsidP="00A769CD">
      <w:r w:rsidRPr="00A769CD">
        <w:t xml:space="preserve">5. Размер части прибыли, подлежащей перечислению в бюджет Девицкого сельского поселения Семилукского муниципального района Воронежской области, определяется администрацией Девицкого сельского поселения Семилукского муниципального района Воронежской области. </w:t>
      </w:r>
    </w:p>
    <w:p w14:paraId="2FE67EC5" w14:textId="77777777" w:rsidR="00A769CD" w:rsidRPr="00A769CD" w:rsidRDefault="00A769CD" w:rsidP="00A769CD">
      <w:r w:rsidRPr="00A769CD">
        <w:t xml:space="preserve">6.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 </w:t>
      </w:r>
    </w:p>
    <w:p w14:paraId="389A15E6" w14:textId="77777777" w:rsidR="00A769CD" w:rsidRPr="00A769CD" w:rsidRDefault="00A769CD" w:rsidP="00A769CD">
      <w:r w:rsidRPr="00A769CD">
        <w:t xml:space="preserve">7. Контроль за правильностью исчисления, полнотой и своевременностью перечисления части прибыли в бюджет Девицкого сельского поселения Семилукского муниципального района Воронежской области осуществляет администрация Девицкого сельского поселения Семилукского муниципального района Воронежской области. </w:t>
      </w:r>
    </w:p>
    <w:p w14:paraId="151D926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16"/>
    <w:rsid w:val="00312C96"/>
    <w:rsid w:val="005A7B2A"/>
    <w:rsid w:val="007641CD"/>
    <w:rsid w:val="00857416"/>
    <w:rsid w:val="008D6E62"/>
    <w:rsid w:val="00A769C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6284C-E444-4B63-9927-AA7E9661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4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4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4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4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4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4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74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4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4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7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2024-10-09T13:33:00Z</dcterms:created>
  <dcterms:modified xsi:type="dcterms:W3CDTF">2024-10-09T13:33:00Z</dcterms:modified>
</cp:coreProperties>
</file>