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C796" w14:textId="5F5B3FBC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</w:rPr>
      </w:pPr>
      <w:r w:rsidRPr="00874B28">
        <w:rPr>
          <w:rStyle w:val="a6"/>
          <w:rFonts w:ascii="Arial" w:hAnsi="Arial" w:cs="Arial"/>
          <w:i w:val="0"/>
          <w:iCs w:val="0"/>
        </w:rPr>
        <w:drawing>
          <wp:inline distT="0" distB="0" distL="0" distR="0" wp14:anchorId="4A772DBF" wp14:editId="7DDB060F">
            <wp:extent cx="504825" cy="504825"/>
            <wp:effectExtent l="0" t="0" r="9525" b="9525"/>
            <wp:docPr id="3481988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9F1C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СОВЕТ НАРОДНЫХ ДЕПУТАТОВ</w:t>
      </w:r>
    </w:p>
    <w:p w14:paraId="5797B1F0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ДЕВИЦКОГО СЕЛЬСКОГО ПОСЕЛЕНИЯ</w:t>
      </w:r>
    </w:p>
    <w:p w14:paraId="719229F0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СЕМИЛУКСКОГО МУНИЦИПАЛЬНОГО РАЙОНА</w:t>
      </w:r>
    </w:p>
    <w:p w14:paraId="0F5FCFA8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ВОРОНЕЖСКОЙ ОБЛАСТИ</w:t>
      </w:r>
    </w:p>
    <w:p w14:paraId="69AE100F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</w:rPr>
        <w:t>VI</w:t>
      </w:r>
      <w:r w:rsidRPr="00874B28">
        <w:rPr>
          <w:rStyle w:val="a6"/>
          <w:rFonts w:ascii="Arial" w:hAnsi="Arial" w:cs="Arial"/>
          <w:i w:val="0"/>
          <w:iCs w:val="0"/>
          <w:lang w:val="ru-RU"/>
        </w:rPr>
        <w:t xml:space="preserve"> СОЗЫВА</w:t>
      </w:r>
    </w:p>
    <w:p w14:paraId="55AAF9D9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</w:p>
    <w:p w14:paraId="1B3FD0FA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</w:p>
    <w:p w14:paraId="7A40C3CF" w14:textId="77777777" w:rsid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РЕШЕНИЕ</w:t>
      </w:r>
    </w:p>
    <w:p w14:paraId="0EC63663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</w:p>
    <w:p w14:paraId="21A4D6DC" w14:textId="76295F84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от 25.12.2024 года № 21</w:t>
      </w:r>
      <w:r>
        <w:rPr>
          <w:rStyle w:val="a6"/>
          <w:rFonts w:ascii="Arial" w:hAnsi="Arial" w:cs="Arial"/>
          <w:i w:val="0"/>
          <w:iCs w:val="0"/>
          <w:lang w:val="ru-RU"/>
        </w:rPr>
        <w:t>9</w:t>
      </w:r>
    </w:p>
    <w:p w14:paraId="4BD376BC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rPr>
          <w:rStyle w:val="a6"/>
          <w:rFonts w:ascii="Arial" w:hAnsi="Arial" w:cs="Arial"/>
          <w:i w:val="0"/>
          <w:iCs w:val="0"/>
          <w:lang w:val="ru-RU"/>
        </w:rPr>
      </w:pPr>
      <w:r w:rsidRPr="00874B28">
        <w:rPr>
          <w:rStyle w:val="a6"/>
          <w:rFonts w:ascii="Arial" w:hAnsi="Arial" w:cs="Arial"/>
          <w:i w:val="0"/>
          <w:iCs w:val="0"/>
          <w:lang w:val="ru-RU"/>
        </w:rPr>
        <w:t>с. Девица</w:t>
      </w:r>
    </w:p>
    <w:p w14:paraId="0A7EE8B6" w14:textId="77777777" w:rsidR="00874B28" w:rsidRP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4724"/>
      </w:tblGrid>
      <w:tr w:rsidR="00874B28" w14:paraId="632169B3" w14:textId="77777777" w:rsidTr="00874B28"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34E09537" w14:textId="781FA476" w:rsidR="00874B28" w:rsidRPr="00874B28" w:rsidRDefault="00874B28" w:rsidP="00874B28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874B28">
              <w:rPr>
                <w:rFonts w:ascii="Arial" w:hAnsi="Arial" w:cs="Arial"/>
                <w:lang w:val="ru-RU"/>
              </w:rPr>
              <w:t xml:space="preserve">О внесении изменений и дополнений в решение Совета народных депутатов </w:t>
            </w:r>
            <w:r w:rsidRPr="00874B28">
              <w:rPr>
                <w:rFonts w:ascii="Arial" w:hAnsi="Arial" w:cs="Arial"/>
                <w:lang w:val="ru-RU"/>
              </w:rPr>
              <w:t xml:space="preserve">Девицкого сельского поселения </w:t>
            </w:r>
            <w:r w:rsidRPr="00874B28">
              <w:rPr>
                <w:rFonts w:ascii="Arial" w:hAnsi="Arial" w:cs="Arial"/>
                <w:lang w:val="ru-RU"/>
              </w:rPr>
              <w:t xml:space="preserve">Семилукского муниципального района </w:t>
            </w:r>
          </w:p>
          <w:p w14:paraId="24A82F0A" w14:textId="023E28EE" w:rsidR="00874B28" w:rsidRDefault="00874B28" w:rsidP="00874B28">
            <w:pPr>
              <w:pStyle w:val="a5"/>
              <w:spacing w:beforeAutospacing="0" w:afterAutospacing="0"/>
              <w:jc w:val="both"/>
              <w:rPr>
                <w:rStyle w:val="a6"/>
                <w:rFonts w:ascii="Arial" w:hAnsi="Arial" w:cs="Arial"/>
                <w:i w:val="0"/>
                <w:iCs w:val="0"/>
                <w:lang w:val="ru-RU"/>
              </w:rPr>
            </w:pPr>
            <w:r w:rsidRPr="00874B28">
              <w:rPr>
                <w:rFonts w:ascii="Arial" w:hAnsi="Arial" w:cs="Arial"/>
                <w:lang w:val="ru-RU"/>
              </w:rPr>
              <w:t xml:space="preserve">Воронежской области от </w:t>
            </w:r>
            <w:r w:rsidRPr="00874B28">
              <w:rPr>
                <w:rFonts w:ascii="Arial" w:hAnsi="Arial" w:cs="Arial"/>
                <w:lang w:val="ru-RU"/>
              </w:rPr>
              <w:t>24.12.2021</w:t>
            </w:r>
            <w:r w:rsidRPr="00874B28">
              <w:rPr>
                <w:rFonts w:ascii="Arial" w:hAnsi="Arial" w:cs="Arial"/>
                <w:lang w:val="ru-RU"/>
              </w:rPr>
              <w:t xml:space="preserve"> № </w:t>
            </w:r>
            <w:r w:rsidRPr="00874B28">
              <w:rPr>
                <w:rFonts w:ascii="Arial" w:hAnsi="Arial" w:cs="Arial"/>
                <w:lang w:val="ru-RU"/>
              </w:rPr>
              <w:t>60</w:t>
            </w:r>
            <w:r w:rsidR="00125105">
              <w:rPr>
                <w:rFonts w:ascii="Arial" w:hAnsi="Arial" w:cs="Arial"/>
                <w:lang w:val="ru-RU"/>
              </w:rPr>
              <w:t xml:space="preserve"> </w:t>
            </w:r>
            <w:r w:rsidRPr="00874B28">
              <w:rPr>
                <w:rFonts w:ascii="Arial" w:hAnsi="Arial" w:cs="Arial"/>
                <w:lang w:val="ru-RU"/>
              </w:rPr>
              <w:t>«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>Об утверждении Положения о муниципальном контроле в сфере</w:t>
            </w:r>
            <w:r w:rsidRPr="00874B28">
              <w:rPr>
                <w:rFonts w:ascii="Arial" w:hAnsi="Arial" w:cs="Arial"/>
                <w:color w:val="000000"/>
              </w:rPr>
              <w:t> 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>благоустройства на территории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 xml:space="preserve"> Девицкого сельского 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>поселения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874B28">
              <w:rPr>
                <w:rFonts w:ascii="Arial" w:hAnsi="Arial" w:cs="Arial"/>
                <w:color w:val="000000"/>
                <w:lang w:val="ru-RU"/>
              </w:rPr>
              <w:t>муниципального района Воронежской области</w:t>
            </w:r>
            <w:r w:rsidRPr="00874B28">
              <w:rPr>
                <w:rFonts w:ascii="Arial" w:hAnsi="Arial" w:cs="Arial"/>
                <w:lang w:val="ru-RU"/>
              </w:rPr>
              <w:t>»</w:t>
            </w:r>
          </w:p>
        </w:tc>
      </w:tr>
    </w:tbl>
    <w:p w14:paraId="028FBA38" w14:textId="77777777" w:rsidR="00874B28" w:rsidRDefault="00874B28" w:rsidP="00874B28">
      <w:pPr>
        <w:pStyle w:val="a5"/>
        <w:shd w:val="clear" w:color="auto" w:fill="FFFFFF"/>
        <w:spacing w:beforeAutospacing="0" w:afterAutospacing="0"/>
        <w:ind w:left="62"/>
        <w:rPr>
          <w:rStyle w:val="a6"/>
          <w:rFonts w:ascii="Arial" w:hAnsi="Arial" w:cs="Arial"/>
          <w:i w:val="0"/>
          <w:iCs w:val="0"/>
          <w:lang w:val="ru-RU"/>
        </w:rPr>
      </w:pPr>
    </w:p>
    <w:p w14:paraId="777659F4" w14:textId="77777777" w:rsidR="00874B28" w:rsidRDefault="00874B28" w:rsidP="00874B28">
      <w:pPr>
        <w:pStyle w:val="a5"/>
        <w:shd w:val="clear" w:color="auto" w:fill="FFFFFF"/>
        <w:spacing w:beforeAutospacing="0" w:afterAutospacing="0"/>
        <w:ind w:left="62"/>
        <w:jc w:val="center"/>
        <w:rPr>
          <w:rStyle w:val="a6"/>
          <w:rFonts w:ascii="Arial" w:hAnsi="Arial" w:cs="Arial"/>
          <w:i w:val="0"/>
          <w:iCs w:val="0"/>
          <w:lang w:val="ru-RU"/>
        </w:rPr>
      </w:pPr>
    </w:p>
    <w:p w14:paraId="4A5BB3A6" w14:textId="3CCDE647" w:rsidR="0077419E" w:rsidRPr="00874B28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74B28">
        <w:rPr>
          <w:rFonts w:ascii="Arial" w:hAnsi="Arial" w:cs="Arial"/>
          <w:lang w:val="ru-RU"/>
        </w:rPr>
        <w:t xml:space="preserve">Девицкого сельского </w:t>
      </w:r>
      <w:r w:rsidRPr="00874B28">
        <w:rPr>
          <w:rFonts w:ascii="Arial" w:hAnsi="Arial" w:cs="Arial"/>
          <w:lang w:val="ru-RU"/>
        </w:rPr>
        <w:t xml:space="preserve">поселения Семилукского муниципального района Воронежской области, Совет народных депутатов </w:t>
      </w:r>
      <w:r w:rsidR="00874B28">
        <w:rPr>
          <w:rFonts w:ascii="Arial" w:hAnsi="Arial" w:cs="Arial"/>
          <w:lang w:val="ru-RU"/>
        </w:rPr>
        <w:t xml:space="preserve">Девицкого сельского </w:t>
      </w:r>
      <w:r w:rsidRPr="00874B28">
        <w:rPr>
          <w:rFonts w:ascii="Arial" w:hAnsi="Arial" w:cs="Arial"/>
          <w:lang w:val="ru-RU"/>
        </w:rPr>
        <w:t>поселения решил:</w:t>
      </w:r>
    </w:p>
    <w:p w14:paraId="3B07C6FD" w14:textId="49599157" w:rsidR="0077419E" w:rsidRPr="00874B28" w:rsidRDefault="00000000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t>Внести следующие изменения и дополнения в</w:t>
      </w:r>
      <w:r w:rsid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решение Совета народных депутатов</w:t>
      </w:r>
      <w:r w:rsidR="00874B28">
        <w:rPr>
          <w:rFonts w:ascii="Arial" w:hAnsi="Arial" w:cs="Arial"/>
          <w:lang w:val="ru-RU"/>
        </w:rPr>
        <w:t xml:space="preserve"> Девицкого сельского поселения </w:t>
      </w:r>
      <w:r w:rsidRPr="00874B28">
        <w:rPr>
          <w:rFonts w:ascii="Arial" w:hAnsi="Arial" w:cs="Arial"/>
          <w:lang w:val="ru-RU"/>
        </w:rPr>
        <w:t>Семилукского</w:t>
      </w:r>
      <w:r w:rsid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муниципального района Воронежской области от</w:t>
      </w:r>
      <w:r w:rsidR="00874B28">
        <w:rPr>
          <w:rFonts w:ascii="Arial" w:hAnsi="Arial" w:cs="Arial"/>
          <w:lang w:val="ru-RU"/>
        </w:rPr>
        <w:t xml:space="preserve"> 24.12.2021 </w:t>
      </w:r>
      <w:r w:rsidRPr="00874B28">
        <w:rPr>
          <w:rFonts w:ascii="Arial" w:hAnsi="Arial" w:cs="Arial"/>
          <w:lang w:val="ru-RU"/>
        </w:rPr>
        <w:t>г.</w:t>
      </w:r>
      <w:r w:rsidR="00874B28" w:rsidRP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№</w:t>
      </w:r>
      <w:r w:rsidR="00874B28" w:rsidRPr="00874B28">
        <w:rPr>
          <w:rFonts w:ascii="Arial" w:hAnsi="Arial" w:cs="Arial"/>
          <w:lang w:val="ru-RU"/>
        </w:rPr>
        <w:t xml:space="preserve"> </w:t>
      </w:r>
      <w:r w:rsidR="00874B28">
        <w:rPr>
          <w:rFonts w:ascii="Arial" w:hAnsi="Arial" w:cs="Arial"/>
          <w:lang w:val="ru-RU"/>
        </w:rPr>
        <w:t xml:space="preserve">60 </w:t>
      </w:r>
      <w:r w:rsidRPr="00874B28">
        <w:rPr>
          <w:rFonts w:ascii="Arial" w:hAnsi="Arial" w:cs="Arial"/>
          <w:lang w:val="ru-RU"/>
        </w:rPr>
        <w:t>«Об утверждении Положения о муниципальном контроле в сфере</w:t>
      </w:r>
      <w:r w:rsid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 xml:space="preserve">благоустройства на территории </w:t>
      </w:r>
      <w:r w:rsidR="00874B28">
        <w:rPr>
          <w:rFonts w:ascii="Arial" w:hAnsi="Arial" w:cs="Arial"/>
          <w:lang w:val="ru-RU"/>
        </w:rPr>
        <w:t xml:space="preserve">Девицкого сельского </w:t>
      </w:r>
      <w:r w:rsidRPr="00874B28">
        <w:rPr>
          <w:rFonts w:ascii="Arial" w:hAnsi="Arial" w:cs="Arial"/>
          <w:lang w:val="ru-RU"/>
        </w:rPr>
        <w:t>поселения</w:t>
      </w:r>
      <w:r w:rsid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Семилукского</w:t>
      </w:r>
      <w:r w:rsidR="00874B28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муниципального района Воронежской области»:</w:t>
      </w:r>
    </w:p>
    <w:p w14:paraId="3469B007" w14:textId="77777777" w:rsidR="0077419E" w:rsidRPr="00874B28" w:rsidRDefault="00000000">
      <w:pPr>
        <w:pStyle w:val="a5"/>
        <w:numPr>
          <w:ilvl w:val="1"/>
          <w:numId w:val="1"/>
        </w:numPr>
        <w:spacing w:beforeAutospacing="0" w:afterAutospacing="0"/>
        <w:ind w:firstLineChars="235" w:firstLine="564"/>
        <w:jc w:val="both"/>
        <w:rPr>
          <w:rFonts w:ascii="Arial" w:hAnsi="Arial" w:cs="Arial"/>
          <w:color w:val="000000"/>
          <w:lang w:val="ru-RU"/>
        </w:rPr>
      </w:pPr>
      <w:r w:rsidRPr="00874B28">
        <w:rPr>
          <w:rFonts w:ascii="Arial" w:hAnsi="Arial" w:cs="Arial"/>
          <w:lang w:val="ru-RU"/>
        </w:rPr>
        <w:t xml:space="preserve">Пункт 1.4 приложения к постановлению изложить в новой редакции: </w:t>
      </w:r>
    </w:p>
    <w:p w14:paraId="5592C765" w14:textId="2918FD24" w:rsidR="0077419E" w:rsidRPr="00874B28" w:rsidRDefault="00000000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t xml:space="preserve">«1.4. Должностным лицом, уполномоченным на осуществление муниципального контроля является </w:t>
      </w:r>
      <w:r w:rsidR="00874B28">
        <w:rPr>
          <w:rFonts w:ascii="Arial" w:hAnsi="Arial" w:cs="Arial"/>
          <w:lang w:val="ru-RU"/>
        </w:rPr>
        <w:t xml:space="preserve">главный </w:t>
      </w:r>
      <w:r w:rsidRPr="00874B28">
        <w:rPr>
          <w:rFonts w:ascii="Arial" w:hAnsi="Arial" w:cs="Arial"/>
          <w:lang w:val="ru-RU"/>
        </w:rPr>
        <w:t xml:space="preserve">специалист администрации </w:t>
      </w:r>
      <w:r w:rsidR="00874B28">
        <w:rPr>
          <w:rFonts w:ascii="Arial" w:hAnsi="Arial" w:cs="Arial"/>
          <w:lang w:val="ru-RU"/>
        </w:rPr>
        <w:t xml:space="preserve">Девицкого сельского </w:t>
      </w:r>
      <w:r w:rsidRPr="00874B28">
        <w:rPr>
          <w:rFonts w:ascii="Arial" w:hAnsi="Arial" w:cs="Arial"/>
          <w:lang w:val="ru-RU"/>
        </w:rPr>
        <w:t>поселения Семилукского муниципального района Воронежской области (далее – инспектор).</w:t>
      </w:r>
    </w:p>
    <w:p w14:paraId="7AF85923" w14:textId="6D2D4C75" w:rsidR="0077419E" w:rsidRPr="00874B28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t>Должностным лицом контрольного (надзорного) органа, уполномоченными на принятие решений о проведении контрольных (надзорных) мероприятий, является глава</w:t>
      </w:r>
      <w:r w:rsidR="00874B28">
        <w:rPr>
          <w:rFonts w:ascii="Arial" w:hAnsi="Arial" w:cs="Arial"/>
          <w:lang w:val="ru-RU"/>
        </w:rPr>
        <w:t xml:space="preserve"> Девицкого сельского </w:t>
      </w:r>
      <w:r w:rsidRPr="00874B28">
        <w:rPr>
          <w:rFonts w:ascii="Arial" w:hAnsi="Arial" w:cs="Arial"/>
          <w:lang w:val="ru-RU"/>
        </w:rPr>
        <w:t>поселения Семилукского муниципального района Воронежской области.</w:t>
      </w:r>
    </w:p>
    <w:p w14:paraId="24807FB0" w14:textId="3E2FF22C" w:rsidR="0077419E" w:rsidRPr="00874B28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lastRenderedPageBreak/>
        <w:t>Должностное</w:t>
      </w:r>
      <w:r w:rsidR="00320B0C">
        <w:rPr>
          <w:rFonts w:ascii="Arial" w:hAnsi="Arial" w:cs="Arial"/>
          <w:lang w:val="ru-RU"/>
        </w:rPr>
        <w:t xml:space="preserve"> </w:t>
      </w:r>
      <w:r w:rsidRPr="00874B28">
        <w:rPr>
          <w:rFonts w:ascii="Arial" w:hAnsi="Arial" w:cs="Arial"/>
          <w:lang w:val="ru-RU"/>
        </w:rPr>
        <w:t>лицо, уполномоченное 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законами.».</w:t>
      </w:r>
    </w:p>
    <w:p w14:paraId="3BBBA514" w14:textId="70094D69" w:rsidR="00C33A19" w:rsidRDefault="00C33A19">
      <w:pPr>
        <w:pStyle w:val="a5"/>
        <w:numPr>
          <w:ilvl w:val="1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Дополнить п</w:t>
      </w:r>
      <w:r w:rsidR="00000000" w:rsidRPr="00874B28">
        <w:rPr>
          <w:rFonts w:ascii="Arial" w:hAnsi="Arial" w:cs="Arial"/>
          <w:lang w:val="ru-RU"/>
        </w:rPr>
        <w:t>ункт</w:t>
      </w:r>
      <w:r>
        <w:rPr>
          <w:rFonts w:ascii="Arial" w:hAnsi="Arial" w:cs="Arial"/>
          <w:lang w:val="ru-RU"/>
        </w:rPr>
        <w:t>ом</w:t>
      </w:r>
      <w:r w:rsidR="00000000" w:rsidRPr="00874B28">
        <w:rPr>
          <w:rFonts w:ascii="Arial" w:hAnsi="Arial" w:cs="Arial"/>
          <w:lang w:val="ru-RU"/>
        </w:rPr>
        <w:t xml:space="preserve"> 1.9 приложения к постановлению</w:t>
      </w:r>
      <w:r>
        <w:rPr>
          <w:rFonts w:ascii="Arial" w:hAnsi="Arial" w:cs="Arial"/>
          <w:lang w:val="ru-RU"/>
        </w:rPr>
        <w:t xml:space="preserve"> следующего содержания:</w:t>
      </w:r>
    </w:p>
    <w:p w14:paraId="1C562158" w14:textId="77777777" w:rsidR="00C33A19" w:rsidRDefault="00C33A19" w:rsidP="00C33A19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«1.9. </w:t>
      </w:r>
      <w:r w:rsidRPr="00C33A19">
        <w:rPr>
          <w:rFonts w:ascii="Arial" w:hAnsi="Arial" w:cs="Arial"/>
          <w:color w:val="000000"/>
          <w:lang w:val="ru-RU"/>
        </w:rPr>
        <w:t>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421CF11A" w14:textId="7C61D834" w:rsidR="00C33A19" w:rsidRDefault="00C33A19" w:rsidP="00C33A19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74B28">
        <w:rPr>
          <w:rFonts w:ascii="Arial" w:hAnsi="Arial" w:cs="Arial"/>
          <w:color w:val="000000"/>
          <w:lang w:val="ru-RU"/>
        </w:rPr>
        <w:t>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874B28">
        <w:rPr>
          <w:rFonts w:ascii="Arial" w:hAnsi="Arial" w:cs="Arial"/>
          <w:color w:val="000000"/>
          <w:lang w:val="ru-RU"/>
        </w:rPr>
        <w:t>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</w:t>
      </w:r>
    </w:p>
    <w:p w14:paraId="111160C8" w14:textId="4291B87E" w:rsidR="0077419E" w:rsidRPr="00874B28" w:rsidRDefault="0000000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874B28">
        <w:rPr>
          <w:rFonts w:ascii="Arial" w:hAnsi="Arial" w:cs="Arial"/>
          <w:sz w:val="24"/>
          <w:szCs w:val="24"/>
        </w:rPr>
        <w:t>Пункт 3.3. приложения к постановлению изложить в новой редакции: «3.3. Контрольные мероприятия, предусмотренные настоящим Положением</w:t>
      </w:r>
      <w:r w:rsidR="00125105">
        <w:rPr>
          <w:rFonts w:ascii="Arial" w:hAnsi="Arial" w:cs="Arial"/>
          <w:sz w:val="24"/>
          <w:szCs w:val="24"/>
        </w:rPr>
        <w:t>,</w:t>
      </w:r>
      <w:r w:rsidRPr="00874B28">
        <w:rPr>
          <w:rFonts w:ascii="Arial" w:hAnsi="Arial" w:cs="Arial"/>
          <w:sz w:val="24"/>
          <w:szCs w:val="24"/>
        </w:rPr>
        <w:t xml:space="preserve"> проводятся в форме внеплановых мероприятий после согласования с органами прокуратуры, за исключением случаев, предусмотренных </w:t>
      </w:r>
      <w:r w:rsidRPr="00874B28">
        <w:rPr>
          <w:rFonts w:ascii="Arial" w:hAnsi="Arial" w:cs="Arial"/>
          <w:bCs/>
          <w:kern w:val="28"/>
          <w:sz w:val="24"/>
          <w:szCs w:val="24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874B28">
        <w:rPr>
          <w:rFonts w:ascii="Arial" w:hAnsi="Arial" w:cs="Arial"/>
          <w:sz w:val="24"/>
          <w:szCs w:val="24"/>
        </w:rPr>
        <w:t>.».</w:t>
      </w:r>
    </w:p>
    <w:p w14:paraId="62BA8A55" w14:textId="77777777" w:rsidR="0077419E" w:rsidRPr="00874B28" w:rsidRDefault="00000000" w:rsidP="00125105">
      <w:pPr>
        <w:pStyle w:val="a5"/>
        <w:numPr>
          <w:ilvl w:val="1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74B28">
        <w:rPr>
          <w:rFonts w:ascii="Arial" w:hAnsi="Arial" w:cs="Arial"/>
          <w:lang w:val="ru-RU"/>
        </w:rPr>
        <w:t>В пункте 3.4. приложения к постановлению цифры «2022» заменить на цифры «2024».</w:t>
      </w:r>
    </w:p>
    <w:p w14:paraId="30C607DC" w14:textId="77777777" w:rsidR="00125105" w:rsidRDefault="00000000" w:rsidP="0012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B28">
        <w:rPr>
          <w:rFonts w:ascii="Arial" w:hAnsi="Arial" w:cs="Arial"/>
          <w:sz w:val="24"/>
          <w:szCs w:val="24"/>
        </w:rPr>
        <w:t xml:space="preserve">2. </w:t>
      </w:r>
      <w:r w:rsidR="00125105" w:rsidRPr="004E266E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="00125105" w:rsidRPr="00FA699B">
        <w:rPr>
          <w:rFonts w:ascii="Arial" w:hAnsi="Arial" w:cs="Arial"/>
          <w:color w:val="000000" w:themeColor="text1"/>
          <w:sz w:val="24"/>
          <w:szCs w:val="24"/>
        </w:rPr>
        <w:t xml:space="preserve"> решение вступает в силу со дня официального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</w:t>
      </w:r>
      <w:r w:rsidR="0012510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85C031" w14:textId="15D25EF6" w:rsidR="0077419E" w:rsidRPr="00125105" w:rsidRDefault="00000000" w:rsidP="00125105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874B28">
        <w:rPr>
          <w:rFonts w:ascii="Arial" w:hAnsi="Arial" w:cs="Arial"/>
          <w:lang w:val="ru-RU"/>
        </w:rPr>
        <w:t>3</w:t>
      </w:r>
      <w:r w:rsidRPr="00125105">
        <w:rPr>
          <w:rFonts w:ascii="Arial" w:hAnsi="Arial" w:cs="Arial"/>
          <w:lang w:val="ru-RU"/>
        </w:rPr>
        <w:t>. Контроль исполнения данного решения</w:t>
      </w:r>
      <w:r w:rsidR="00125105">
        <w:rPr>
          <w:rFonts w:ascii="Arial" w:hAnsi="Arial" w:cs="Arial"/>
          <w:lang w:val="ru-RU"/>
        </w:rPr>
        <w:t xml:space="preserve"> возложить на исполняющего обязанности главы Девицкого сельского поселения Мухина Р.И.</w:t>
      </w:r>
    </w:p>
    <w:p w14:paraId="4A2B0366" w14:textId="6B5F8B4B" w:rsidR="0077419E" w:rsidRDefault="0077419E">
      <w:pPr>
        <w:pStyle w:val="a5"/>
        <w:spacing w:beforeAutospacing="0" w:afterAutospacing="0"/>
        <w:ind w:firstLine="700"/>
        <w:rPr>
          <w:rFonts w:ascii="Arial" w:hAnsi="Arial" w:cs="Arial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125105" w14:paraId="462465FA" w14:textId="77777777" w:rsidTr="00125105">
        <w:tc>
          <w:tcPr>
            <w:tcW w:w="5353" w:type="dxa"/>
          </w:tcPr>
          <w:p w14:paraId="30E9597F" w14:textId="7A952035" w:rsidR="00125105" w:rsidRDefault="00125105">
            <w:pPr>
              <w:pStyle w:val="a5"/>
              <w:spacing w:beforeAutospacing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И.о. главы Девицкого сельского поселения</w:t>
            </w:r>
          </w:p>
        </w:tc>
        <w:tc>
          <w:tcPr>
            <w:tcW w:w="4501" w:type="dxa"/>
          </w:tcPr>
          <w:p w14:paraId="59D6D974" w14:textId="77777777" w:rsidR="00125105" w:rsidRDefault="00125105" w:rsidP="00125105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Р.И. Мухин</w:t>
            </w:r>
          </w:p>
          <w:p w14:paraId="031B3748" w14:textId="2F260606" w:rsidR="00125105" w:rsidRDefault="00125105" w:rsidP="00125105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125105" w14:paraId="06E09CA7" w14:textId="77777777" w:rsidTr="00125105">
        <w:tc>
          <w:tcPr>
            <w:tcW w:w="5353" w:type="dxa"/>
          </w:tcPr>
          <w:p w14:paraId="7F731C29" w14:textId="77777777" w:rsidR="00125105" w:rsidRDefault="00125105">
            <w:pPr>
              <w:pStyle w:val="a5"/>
              <w:spacing w:beforeAutospacing="0" w:afterAutospacing="0"/>
              <w:rPr>
                <w:rFonts w:ascii="Arial" w:hAnsi="Arial" w:cs="Arial"/>
                <w:lang w:val="ru-RU"/>
              </w:rPr>
            </w:pPr>
          </w:p>
          <w:p w14:paraId="7D68F0B9" w14:textId="7E0C4435" w:rsidR="00125105" w:rsidRDefault="00125105" w:rsidP="00125105">
            <w:pPr>
              <w:pStyle w:val="a5"/>
              <w:spacing w:beforeAutospacing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501" w:type="dxa"/>
          </w:tcPr>
          <w:p w14:paraId="4CBA6941" w14:textId="77777777" w:rsidR="00125105" w:rsidRDefault="00125105">
            <w:pPr>
              <w:pStyle w:val="a5"/>
              <w:spacing w:beforeAutospacing="0" w:afterAutospacing="0"/>
              <w:rPr>
                <w:rFonts w:ascii="Arial" w:hAnsi="Arial" w:cs="Arial"/>
                <w:lang w:val="ru-RU"/>
              </w:rPr>
            </w:pPr>
          </w:p>
          <w:p w14:paraId="022599BD" w14:textId="77777777" w:rsidR="00125105" w:rsidRDefault="00125105">
            <w:pPr>
              <w:pStyle w:val="a5"/>
              <w:spacing w:beforeAutospacing="0" w:afterAutospacing="0"/>
              <w:rPr>
                <w:rFonts w:ascii="Arial" w:hAnsi="Arial" w:cs="Arial"/>
                <w:lang w:val="ru-RU"/>
              </w:rPr>
            </w:pPr>
          </w:p>
          <w:p w14:paraId="3DE7F64C" w14:textId="7B8A8ECF" w:rsidR="00125105" w:rsidRDefault="00125105" w:rsidP="00125105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О.А. Лепухова</w:t>
            </w:r>
          </w:p>
        </w:tc>
      </w:tr>
    </w:tbl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719"/>
      </w:tblGrid>
      <w:tr w:rsidR="0077419E" w:rsidRPr="00874B28" w14:paraId="3D9E5402" w14:textId="77777777">
        <w:trPr>
          <w:trHeight w:val="620"/>
        </w:trPr>
        <w:tc>
          <w:tcPr>
            <w:tcW w:w="3906" w:type="dxa"/>
            <w:shd w:val="clear" w:color="auto" w:fill="auto"/>
            <w:tcMar>
              <w:left w:w="100" w:type="dxa"/>
              <w:right w:w="100" w:type="dxa"/>
            </w:tcMar>
          </w:tcPr>
          <w:p w14:paraId="6F2E3399" w14:textId="17989BEE" w:rsidR="0077419E" w:rsidRPr="00874B28" w:rsidRDefault="0077419E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5719" w:type="dxa"/>
            <w:shd w:val="clear" w:color="auto" w:fill="auto"/>
            <w:tcMar>
              <w:left w:w="100" w:type="dxa"/>
              <w:right w:w="100" w:type="dxa"/>
            </w:tcMar>
          </w:tcPr>
          <w:p w14:paraId="5A7E62BA" w14:textId="77777777" w:rsidR="0077419E" w:rsidRPr="00874B28" w:rsidRDefault="0077419E">
            <w:pPr>
              <w:textAlignment w:val="top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E09B3C7" w14:textId="77777777" w:rsidR="0077419E" w:rsidRPr="00874B28" w:rsidRDefault="0077419E">
      <w:pPr>
        <w:rPr>
          <w:rFonts w:ascii="Arial" w:hAnsi="Arial" w:cs="Arial"/>
          <w:sz w:val="24"/>
          <w:szCs w:val="24"/>
        </w:rPr>
      </w:pPr>
    </w:p>
    <w:sectPr w:rsidR="0077419E" w:rsidRPr="00874B28" w:rsidSect="00874B28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7E93" w14:textId="77777777" w:rsidR="00070D2D" w:rsidRDefault="00070D2D">
      <w:pPr>
        <w:spacing w:line="240" w:lineRule="auto"/>
      </w:pPr>
      <w:r>
        <w:separator/>
      </w:r>
    </w:p>
  </w:endnote>
  <w:endnote w:type="continuationSeparator" w:id="0">
    <w:p w14:paraId="40D8C979" w14:textId="77777777" w:rsidR="00070D2D" w:rsidRDefault="00070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5AE3" w14:textId="77777777" w:rsidR="00070D2D" w:rsidRDefault="00070D2D">
      <w:pPr>
        <w:spacing w:after="0"/>
      </w:pPr>
      <w:r>
        <w:separator/>
      </w:r>
    </w:p>
  </w:footnote>
  <w:footnote w:type="continuationSeparator" w:id="0">
    <w:p w14:paraId="54BE43FC" w14:textId="77777777" w:rsidR="00070D2D" w:rsidRDefault="00070D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08EE21"/>
    <w:multiLevelType w:val="multilevel"/>
    <w:tmpl w:val="BA0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5191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FA"/>
    <w:rsid w:val="00070D2D"/>
    <w:rsid w:val="00125105"/>
    <w:rsid w:val="00127A4D"/>
    <w:rsid w:val="00320B0C"/>
    <w:rsid w:val="0077419E"/>
    <w:rsid w:val="00874B28"/>
    <w:rsid w:val="009D53C3"/>
    <w:rsid w:val="00C33A19"/>
    <w:rsid w:val="00C532FA"/>
    <w:rsid w:val="00EA61AD"/>
    <w:rsid w:val="02B160F8"/>
    <w:rsid w:val="03AF0B07"/>
    <w:rsid w:val="0AA322FF"/>
    <w:rsid w:val="11CC4676"/>
    <w:rsid w:val="152817C5"/>
    <w:rsid w:val="1A302507"/>
    <w:rsid w:val="1D62174C"/>
    <w:rsid w:val="1F184F13"/>
    <w:rsid w:val="1F4F78AE"/>
    <w:rsid w:val="21F030DA"/>
    <w:rsid w:val="308333A6"/>
    <w:rsid w:val="3D947997"/>
    <w:rsid w:val="3F6A6298"/>
    <w:rsid w:val="3FAE412E"/>
    <w:rsid w:val="46732271"/>
    <w:rsid w:val="4CFA0BD8"/>
    <w:rsid w:val="509B36F7"/>
    <w:rsid w:val="5A6249F0"/>
    <w:rsid w:val="60B7403D"/>
    <w:rsid w:val="658B4525"/>
    <w:rsid w:val="67870B1C"/>
    <w:rsid w:val="701B2AD0"/>
    <w:rsid w:val="722E3D64"/>
    <w:rsid w:val="7F7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0DB8A"/>
  <w15:docId w15:val="{ED5374F6-1784-4D9D-B47E-482FFB3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Emphasis"/>
    <w:basedOn w:val="a0"/>
    <w:qFormat/>
    <w:rsid w:val="00874B28"/>
    <w:rPr>
      <w:i/>
      <w:iCs/>
    </w:rPr>
  </w:style>
  <w:style w:type="table" w:styleId="a7">
    <w:name w:val="Table Grid"/>
    <w:basedOn w:val="a1"/>
    <w:rsid w:val="0087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EAB0-19E6-490A-9349-C49416A9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4</cp:revision>
  <dcterms:created xsi:type="dcterms:W3CDTF">2024-10-15T10:13:00Z</dcterms:created>
  <dcterms:modified xsi:type="dcterms:W3CDTF">2024-12-24T12:18:00Z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A28E1588497145E786D79D00C33770A0_13</vt:lpwstr>
  </property>
</Properties>
</file>