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9DDF" w14:textId="77777777" w:rsidR="0043430F" w:rsidRPr="0043430F" w:rsidRDefault="0043430F" w:rsidP="0043430F">
      <w:r w:rsidRPr="0043430F">
        <w:t xml:space="preserve">СОВЕТ НАРОДНЫХ ДЕПУТАТОВ </w:t>
      </w:r>
    </w:p>
    <w:p w14:paraId="18A86B27" w14:textId="77777777" w:rsidR="0043430F" w:rsidRPr="0043430F" w:rsidRDefault="0043430F" w:rsidP="0043430F">
      <w:r w:rsidRPr="0043430F">
        <w:t xml:space="preserve">ДЕВИЦКОГО СЕЛЬСКОГО ПОСЕЛЕНИЯ </w:t>
      </w:r>
    </w:p>
    <w:p w14:paraId="1023634E" w14:textId="77777777" w:rsidR="0043430F" w:rsidRPr="0043430F" w:rsidRDefault="0043430F" w:rsidP="0043430F">
      <w:r w:rsidRPr="0043430F">
        <w:t xml:space="preserve">СЕМИЛУКСКОГО МУНИЦИПАЛЬНОГО РАЙОНА </w:t>
      </w:r>
    </w:p>
    <w:p w14:paraId="38A55A4A" w14:textId="77777777" w:rsidR="0043430F" w:rsidRPr="0043430F" w:rsidRDefault="0043430F" w:rsidP="0043430F">
      <w:r w:rsidRPr="0043430F">
        <w:t xml:space="preserve">ВОРОНЕЖСКОЙ ОБЛАСТИ </w:t>
      </w:r>
    </w:p>
    <w:p w14:paraId="3A859024" w14:textId="77777777" w:rsidR="0043430F" w:rsidRPr="0043430F" w:rsidRDefault="0043430F" w:rsidP="0043430F">
      <w:r w:rsidRPr="0043430F">
        <w:t xml:space="preserve">VI СОЗЫВА </w:t>
      </w:r>
    </w:p>
    <w:p w14:paraId="30F784F4" w14:textId="77777777" w:rsidR="0043430F" w:rsidRPr="0043430F" w:rsidRDefault="0043430F" w:rsidP="0043430F">
      <w:r w:rsidRPr="0043430F">
        <w:t xml:space="preserve">РЕШЕНИЕ </w:t>
      </w:r>
    </w:p>
    <w:p w14:paraId="22B4503F" w14:textId="77777777" w:rsidR="0043430F" w:rsidRPr="0043430F" w:rsidRDefault="0043430F" w:rsidP="0043430F">
      <w:r w:rsidRPr="0043430F">
        <w:t xml:space="preserve">от 03.11.2022 г. № 105 </w:t>
      </w:r>
    </w:p>
    <w:p w14:paraId="7A773EED" w14:textId="77777777" w:rsidR="0043430F" w:rsidRPr="0043430F" w:rsidRDefault="0043430F" w:rsidP="0043430F">
      <w:r w:rsidRPr="0043430F">
        <w:t xml:space="preserve">с. Девица </w:t>
      </w:r>
    </w:p>
    <w:p w14:paraId="4BB5F339" w14:textId="77777777" w:rsidR="0043430F" w:rsidRPr="0043430F" w:rsidRDefault="0043430F" w:rsidP="0043430F">
      <w:r w:rsidRPr="0043430F">
        <w:t xml:space="preserve">О налоге на имущество физических лиц на 2023 год </w:t>
      </w:r>
    </w:p>
    <w:p w14:paraId="1E40A58E" w14:textId="77777777" w:rsidR="0043430F" w:rsidRPr="0043430F" w:rsidRDefault="0043430F" w:rsidP="0043430F">
      <w:r w:rsidRPr="0043430F"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образования, Совет народных депутатов Девицкого сельского поселения решил: </w:t>
      </w:r>
    </w:p>
    <w:p w14:paraId="311BF5E1" w14:textId="77777777" w:rsidR="0043430F" w:rsidRPr="0043430F" w:rsidRDefault="0043430F" w:rsidP="0043430F">
      <w:r w:rsidRPr="0043430F">
        <w:t xml:space="preserve">1. Установить и ввести в действие на территории Девицкого сельского поселения с 1 января 2023 года налог на имущество физических лиц. </w:t>
      </w:r>
    </w:p>
    <w:p w14:paraId="18B4828C" w14:textId="77777777" w:rsidR="0043430F" w:rsidRPr="0043430F" w:rsidRDefault="0043430F" w:rsidP="0043430F">
      <w:r w:rsidRPr="0043430F">
        <w:t xml:space="preserve">2. Если иное не установлено пунктом 1 статьи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 </w:t>
      </w:r>
    </w:p>
    <w:p w14:paraId="6000E51D" w14:textId="77777777" w:rsidR="0043430F" w:rsidRPr="0043430F" w:rsidRDefault="0043430F" w:rsidP="0043430F">
      <w:r w:rsidRPr="0043430F"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 </w:t>
      </w:r>
    </w:p>
    <w:p w14:paraId="1D62627A" w14:textId="77777777" w:rsidR="0043430F" w:rsidRPr="0043430F" w:rsidRDefault="0043430F" w:rsidP="0043430F">
      <w:r w:rsidRPr="0043430F">
        <w:t xml:space="preserve">3. Установить ставки налога на имущество физических лиц в следующих размерах: </w:t>
      </w:r>
    </w:p>
    <w:p w14:paraId="6268AD19" w14:textId="77777777" w:rsidR="0043430F" w:rsidRPr="0043430F" w:rsidRDefault="0043430F" w:rsidP="0043430F">
      <w:r w:rsidRPr="0043430F">
        <w:t xml:space="preserve">3.1. За жилые дома, части жилых домов, квартиры, части квартир, комнаты – 0,11%; </w:t>
      </w:r>
    </w:p>
    <w:p w14:paraId="64C57C8F" w14:textId="77777777" w:rsidR="0043430F" w:rsidRPr="0043430F" w:rsidRDefault="0043430F" w:rsidP="0043430F">
      <w:r w:rsidRPr="0043430F">
        <w:t xml:space="preserve">3.2. За объекты незавершенного строительства в случае, если проектируемым назначением таких объектов является жилой дом – 0,11%; </w:t>
      </w:r>
    </w:p>
    <w:p w14:paraId="07486A0C" w14:textId="77777777" w:rsidR="0043430F" w:rsidRPr="0043430F" w:rsidRDefault="0043430F" w:rsidP="0043430F">
      <w:r w:rsidRPr="0043430F">
        <w:t xml:space="preserve">3.3. За единые недвижимые комплексы, в состав которых входит хотя бы один жилой дом – 0,3%; </w:t>
      </w:r>
    </w:p>
    <w:p w14:paraId="0018F7A6" w14:textId="77777777" w:rsidR="0043430F" w:rsidRPr="0043430F" w:rsidRDefault="0043430F" w:rsidP="0043430F">
      <w:r w:rsidRPr="0043430F">
        <w:lastRenderedPageBreak/>
        <w:t xml:space="preserve">3.4. За 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 – 0,3%; </w:t>
      </w:r>
    </w:p>
    <w:p w14:paraId="58E15200" w14:textId="77777777" w:rsidR="0043430F" w:rsidRPr="0043430F" w:rsidRDefault="0043430F" w:rsidP="0043430F">
      <w:r w:rsidRPr="0043430F">
        <w:t xml:space="preserve">3.5. За хозяйственные строения или сооружения, площадь каждого из которых не превышает 50 кв.м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- 0,3%; </w:t>
      </w:r>
    </w:p>
    <w:p w14:paraId="5713BAC4" w14:textId="77777777" w:rsidR="0043430F" w:rsidRPr="0043430F" w:rsidRDefault="0043430F" w:rsidP="0043430F">
      <w:r w:rsidRPr="0043430F">
        <w:t xml:space="preserve">3.6. За объекты налогообложения, включенные в перечень, определяемый в соответствии с </w:t>
      </w:r>
      <w:hyperlink r:id="rId4" w:history="1">
        <w:r w:rsidRPr="0043430F">
          <w:rPr>
            <w:rStyle w:val="ac"/>
          </w:rPr>
          <w:t>пунктом 7 статьи 378.2</w:t>
        </w:r>
      </w:hyperlink>
      <w:r w:rsidRPr="0043430F">
        <w:t xml:space="preserve"> Налогового кодекса Российской Федерации, объекты налогообложения, предусмотренные </w:t>
      </w:r>
      <w:hyperlink r:id="rId5" w:history="1">
        <w:r w:rsidRPr="0043430F">
          <w:rPr>
            <w:rStyle w:val="ac"/>
          </w:rPr>
          <w:t>абзацем вторым пункта 10 статьи 378.2</w:t>
        </w:r>
      </w:hyperlink>
      <w:r w:rsidRPr="0043430F">
        <w:t xml:space="preserve"> Налогового кодекса Российской Федерации, объекты налогообложения, кадастровая стоимость каждого из которых превышает 300 млн. рублей - 2%; </w:t>
      </w:r>
    </w:p>
    <w:p w14:paraId="2AF0E6D8" w14:textId="77777777" w:rsidR="0043430F" w:rsidRPr="0043430F" w:rsidRDefault="0043430F" w:rsidP="0043430F">
      <w:r w:rsidRPr="0043430F">
        <w:t xml:space="preserve">3.7. За прочие объекты налогообложения – 0,5%; </w:t>
      </w:r>
    </w:p>
    <w:p w14:paraId="76D4A6AF" w14:textId="77777777" w:rsidR="0043430F" w:rsidRPr="0043430F" w:rsidRDefault="0043430F" w:rsidP="0043430F">
      <w:r w:rsidRPr="0043430F">
        <w:t xml:space="preserve">4. Настоящее решение вступает в силу с 1 января 2023 года. </w:t>
      </w:r>
    </w:p>
    <w:p w14:paraId="570B8CF2" w14:textId="77777777" w:rsidR="0043430F" w:rsidRPr="0043430F" w:rsidRDefault="0043430F" w:rsidP="0043430F">
      <w:r w:rsidRPr="0043430F">
        <w:t xml:space="preserve">5. Настоящее решение подлежит опубликованию в районной газете «Семилукская жизнь». </w:t>
      </w:r>
    </w:p>
    <w:p w14:paraId="712B060A" w14:textId="77777777" w:rsidR="0043430F" w:rsidRPr="0043430F" w:rsidRDefault="0043430F" w:rsidP="0043430F">
      <w:r w:rsidRPr="0043430F">
        <w:t xml:space="preserve">6. Контроль за исполнением настоящего решения председателя Совета народных депутатов Девицкого сельского поселения Домаеву В.Н.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2"/>
        <w:gridCol w:w="1374"/>
      </w:tblGrid>
      <w:tr w:rsidR="0043430F" w:rsidRPr="0043430F" w14:paraId="221F055E" w14:textId="77777777" w:rsidTr="0043430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39D94" w14:textId="77777777" w:rsidR="0043430F" w:rsidRPr="0043430F" w:rsidRDefault="0043430F" w:rsidP="0043430F">
            <w:r w:rsidRPr="0043430F">
              <w:t xml:space="preserve">Глава Девицкого сельского поселения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0F8A1" w14:textId="77777777" w:rsidR="0043430F" w:rsidRPr="0043430F" w:rsidRDefault="0043430F" w:rsidP="0043430F">
            <w:r w:rsidRPr="0043430F">
              <w:t xml:space="preserve">С.В. Сорокин </w:t>
            </w:r>
          </w:p>
        </w:tc>
      </w:tr>
      <w:tr w:rsidR="0043430F" w:rsidRPr="0043430F" w14:paraId="17C4042A" w14:textId="77777777" w:rsidTr="0043430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DA890" w14:textId="77777777" w:rsidR="0043430F" w:rsidRPr="0043430F" w:rsidRDefault="0043430F" w:rsidP="0043430F">
            <w:r w:rsidRPr="0043430F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865BE" w14:textId="77777777" w:rsidR="0043430F" w:rsidRPr="0043430F" w:rsidRDefault="0043430F" w:rsidP="0043430F">
            <w:r w:rsidRPr="0043430F">
              <w:t xml:space="preserve">В.Н. Домаева </w:t>
            </w:r>
          </w:p>
        </w:tc>
      </w:tr>
    </w:tbl>
    <w:p w14:paraId="698618A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84"/>
    <w:rsid w:val="00312C96"/>
    <w:rsid w:val="0043430F"/>
    <w:rsid w:val="005A7B2A"/>
    <w:rsid w:val="00697B27"/>
    <w:rsid w:val="006C6984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21D99-5B0C-4647-BCD7-81E2B457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9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9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9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9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9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9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6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69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69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69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6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69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698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3430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4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916F92991C812DA97EE22CB8A0213FF23188CDC8B2AC1D7F6070020FF18257BCEC39CB0BDBR8R6H" TargetMode="External"/><Relationship Id="rId4" Type="http://schemas.openxmlformats.org/officeDocument/2006/relationships/hyperlink" Target="consultantplus://offline/ref=7D916F92991C812DA97EE22CB8A0213FF23188CDC8B2AC1D7F6070020FF18257BCEC39CB0EDCR8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2024-11-01T06:10:00Z</dcterms:created>
  <dcterms:modified xsi:type="dcterms:W3CDTF">2024-11-01T06:10:00Z</dcterms:modified>
</cp:coreProperties>
</file>