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D0D0D" w14:textId="77777777" w:rsidR="00917781" w:rsidRPr="00917781" w:rsidRDefault="00917781" w:rsidP="00917781">
      <w:r w:rsidRPr="00917781">
        <w:t xml:space="preserve">СОВЕТ НАРОДНЫХ ДЕПУТАТОВ </w:t>
      </w:r>
    </w:p>
    <w:p w14:paraId="5C0A6185" w14:textId="77777777" w:rsidR="00917781" w:rsidRPr="00917781" w:rsidRDefault="00917781" w:rsidP="00917781">
      <w:r w:rsidRPr="00917781">
        <w:t xml:space="preserve">ДЕВИЦКОГО СЕЛЬСКОГО ПОСЕЛЕНИЯ </w:t>
      </w:r>
    </w:p>
    <w:p w14:paraId="154C1531" w14:textId="77777777" w:rsidR="00917781" w:rsidRPr="00917781" w:rsidRDefault="00917781" w:rsidP="00917781">
      <w:r w:rsidRPr="00917781">
        <w:t xml:space="preserve">СЕМИЛУКСКОГО МУНИЦИПАЛЬНОГО РАЙОНА </w:t>
      </w:r>
    </w:p>
    <w:p w14:paraId="22D5C588" w14:textId="77777777" w:rsidR="00917781" w:rsidRPr="00917781" w:rsidRDefault="00917781" w:rsidP="00917781">
      <w:r w:rsidRPr="00917781">
        <w:t xml:space="preserve">ВОРОНЕЖСКОЙ ОБЛАСТИ </w:t>
      </w:r>
    </w:p>
    <w:p w14:paraId="7E07A5E1" w14:textId="77777777" w:rsidR="00917781" w:rsidRPr="00917781" w:rsidRDefault="00917781" w:rsidP="00917781">
      <w:r w:rsidRPr="00917781">
        <w:t xml:space="preserve">  </w:t>
      </w:r>
    </w:p>
    <w:p w14:paraId="0673A0C7" w14:textId="77777777" w:rsidR="00917781" w:rsidRPr="00917781" w:rsidRDefault="00917781" w:rsidP="00917781">
      <w:r w:rsidRPr="00917781">
        <w:t xml:space="preserve">РЕШЕНИЕ </w:t>
      </w:r>
    </w:p>
    <w:p w14:paraId="1CEBA579" w14:textId="77777777" w:rsidR="00917781" w:rsidRPr="00917781" w:rsidRDefault="00917781" w:rsidP="00917781">
      <w:r w:rsidRPr="00917781">
        <w:t xml:space="preserve">  </w:t>
      </w:r>
    </w:p>
    <w:p w14:paraId="1737C8C2" w14:textId="77777777" w:rsidR="00917781" w:rsidRPr="00917781" w:rsidRDefault="00917781" w:rsidP="00917781">
      <w:r w:rsidRPr="00917781">
        <w:t xml:space="preserve">от 17.12.2020 г. № 20 </w:t>
      </w:r>
    </w:p>
    <w:p w14:paraId="521D7DFC" w14:textId="77777777" w:rsidR="00917781" w:rsidRPr="00917781" w:rsidRDefault="00917781" w:rsidP="00917781">
      <w:r w:rsidRPr="00917781">
        <w:t xml:space="preserve">с. Девица </w:t>
      </w:r>
    </w:p>
    <w:p w14:paraId="50771FA3" w14:textId="77777777" w:rsidR="00917781" w:rsidRPr="00917781" w:rsidRDefault="00917781" w:rsidP="00917781">
      <w:r w:rsidRPr="00917781">
        <w:t xml:space="preserve">  </w:t>
      </w:r>
    </w:p>
    <w:p w14:paraId="05058A0F" w14:textId="77777777" w:rsidR="00917781" w:rsidRPr="00917781" w:rsidRDefault="00917781" w:rsidP="00917781">
      <w:r w:rsidRPr="00917781">
        <w:t xml:space="preserve">Об избрании главы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Воронежской области </w:t>
      </w:r>
    </w:p>
    <w:p w14:paraId="408E0CC2" w14:textId="77777777" w:rsidR="00917781" w:rsidRPr="00917781" w:rsidRDefault="00917781" w:rsidP="00917781">
      <w:r w:rsidRPr="00917781">
        <w:t xml:space="preserve">  </w:t>
      </w:r>
    </w:p>
    <w:p w14:paraId="248C47DE" w14:textId="77777777" w:rsidR="00917781" w:rsidRPr="00917781" w:rsidRDefault="00917781" w:rsidP="00917781">
      <w:r w:rsidRPr="00917781">
        <w:t xml:space="preserve">В соответствии со статьей 36 Федерального закона от 06.10.2003 г. №131-ФЗ «Об общих принципах организации местного самоуправления в Российской Федерации», п. 1 ч. 2 статьи 27, ч. 2 статьи 34 Устава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поселения, решения конкурсной комиссии от 14.12.2020г. № 6 Совет народных депутатов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решил: </w:t>
      </w:r>
    </w:p>
    <w:p w14:paraId="34ADDDE0" w14:textId="77777777" w:rsidR="00917781" w:rsidRPr="00917781" w:rsidRDefault="00917781" w:rsidP="00917781">
      <w:r w:rsidRPr="00917781">
        <w:t xml:space="preserve">  </w:t>
      </w:r>
    </w:p>
    <w:p w14:paraId="0D25A622" w14:textId="77777777" w:rsidR="00917781" w:rsidRPr="00917781" w:rsidRDefault="00917781" w:rsidP="00917781">
      <w:r w:rsidRPr="00917781">
        <w:t xml:space="preserve">1. Избрать Сорокина Сергея Викторовича на должность главы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Воронежской области из числа кандидатов, представленных конкурсной комиссией по проведению конкурса по отбору кандидатур на должность главы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Воронежской области, по результатам конкурса, сроком на 5 лет. </w:t>
      </w:r>
    </w:p>
    <w:p w14:paraId="78630BF6" w14:textId="77777777" w:rsidR="00917781" w:rsidRPr="00917781" w:rsidRDefault="00917781" w:rsidP="00917781">
      <w:r w:rsidRPr="00917781">
        <w:t xml:space="preserve">2. Избранному главе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Воронежской области Сорокину Сергею Викторовичу приступить к исполнению обязанностей главы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 Семилукского муниципального района 18.12.2020г. </w:t>
      </w:r>
    </w:p>
    <w:p w14:paraId="0ACEE39E" w14:textId="77777777" w:rsidR="00917781" w:rsidRPr="00917781" w:rsidRDefault="00917781" w:rsidP="00917781">
      <w:r w:rsidRPr="00917781">
        <w:t xml:space="preserve">3. Настоящее решение вступает в силу со дня его принятия. </w:t>
      </w:r>
    </w:p>
    <w:p w14:paraId="3DFED2A1" w14:textId="77777777" w:rsidR="00917781" w:rsidRPr="00917781" w:rsidRDefault="00917781" w:rsidP="00917781">
      <w:r w:rsidRPr="00917781">
        <w:t xml:space="preserve">4. Настоящее решение подлежит официальному опубликованию в газете «Семилукская жизнь» и размещению на официальном сайте </w:t>
      </w:r>
      <w:proofErr w:type="spellStart"/>
      <w:r w:rsidRPr="00917781">
        <w:t>Девицкого</w:t>
      </w:r>
      <w:proofErr w:type="spellEnd"/>
      <w:r w:rsidRPr="00917781">
        <w:t xml:space="preserve"> сельского поселения. </w:t>
      </w:r>
    </w:p>
    <w:p w14:paraId="73E34719" w14:textId="77777777" w:rsidR="00917781" w:rsidRPr="00917781" w:rsidRDefault="00917781" w:rsidP="00917781">
      <w:r w:rsidRPr="00917781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917781" w:rsidRPr="00917781" w14:paraId="25654DB1" w14:textId="77777777" w:rsidTr="00917781">
        <w:tc>
          <w:tcPr>
            <w:tcW w:w="0" w:type="auto"/>
            <w:vAlign w:val="center"/>
            <w:hideMark/>
          </w:tcPr>
          <w:p w14:paraId="712B7766" w14:textId="77777777" w:rsidR="00917781" w:rsidRPr="00917781" w:rsidRDefault="00917781" w:rsidP="00917781">
            <w:r w:rsidRPr="00917781">
              <w:t xml:space="preserve">Глава </w:t>
            </w:r>
            <w:proofErr w:type="spellStart"/>
            <w:r w:rsidRPr="00917781">
              <w:t>Девицкого</w:t>
            </w:r>
            <w:proofErr w:type="spellEnd"/>
            <w:r w:rsidRPr="00917781">
              <w:t xml:space="preserve"> </w:t>
            </w:r>
          </w:p>
          <w:p w14:paraId="2B9084DC" w14:textId="77777777" w:rsidR="00917781" w:rsidRPr="00917781" w:rsidRDefault="00917781" w:rsidP="00917781">
            <w:r w:rsidRPr="00917781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245A8B0" w14:textId="77777777" w:rsidR="00917781" w:rsidRPr="00917781" w:rsidRDefault="00917781" w:rsidP="00917781">
            <w:r w:rsidRPr="00917781">
              <w:t xml:space="preserve">А.С. </w:t>
            </w:r>
            <w:proofErr w:type="spellStart"/>
            <w:r w:rsidRPr="00917781">
              <w:t>Бочманов</w:t>
            </w:r>
            <w:proofErr w:type="spellEnd"/>
            <w:r w:rsidRPr="00917781">
              <w:t xml:space="preserve"> </w:t>
            </w:r>
          </w:p>
        </w:tc>
      </w:tr>
    </w:tbl>
    <w:p w14:paraId="7CA448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F"/>
    <w:rsid w:val="00312C96"/>
    <w:rsid w:val="005A7B2A"/>
    <w:rsid w:val="008721BF"/>
    <w:rsid w:val="008D6E62"/>
    <w:rsid w:val="00917781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32CCA-9EED-47FC-8D4C-7BEE33A1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1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1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1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1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1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1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1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1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1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1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2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2024-11-06T07:33:00Z</dcterms:created>
  <dcterms:modified xsi:type="dcterms:W3CDTF">2024-11-06T07:34:00Z</dcterms:modified>
</cp:coreProperties>
</file>