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D" w:rsidRPr="00B969F5" w:rsidRDefault="00E40F0E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B969F5">
        <w:rPr>
          <w:rFonts w:ascii="Arial" w:eastAsia="Times New Roman" w:hAnsi="Arial" w:cs="Arial"/>
          <w:sz w:val="24"/>
          <w:szCs w:val="24"/>
          <w:lang w:eastAsia="x-none"/>
        </w:rPr>
        <w:t>СОВЕТ НАРОДНЫХ ДЕПУТАТОВ</w:t>
      </w:r>
    </w:p>
    <w:p w:rsidR="00567FBD" w:rsidRPr="00B969F5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B969F5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B969F5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567FBD" w:rsidRPr="00B969F5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B969F5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B969F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B969F5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969F5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B969F5" w:rsidRDefault="007A7420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B969F5" w:rsidRDefault="00E40F0E" w:rsidP="003A746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969F5">
        <w:rPr>
          <w:rFonts w:ascii="Arial" w:eastAsia="Times New Roman" w:hAnsi="Arial" w:cs="Arial"/>
          <w:sz w:val="24"/>
          <w:szCs w:val="24"/>
          <w:lang w:eastAsia="x-none"/>
        </w:rPr>
        <w:t>РЕШЕНИЕ</w:t>
      </w:r>
    </w:p>
    <w:p w:rsidR="007A7420" w:rsidRPr="00B969F5" w:rsidRDefault="007A7420" w:rsidP="004A3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7A7420" w:rsidRPr="00B969F5" w:rsidRDefault="00213CD9" w:rsidP="003A7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9F5">
        <w:rPr>
          <w:rFonts w:ascii="Arial" w:hAnsi="Arial" w:cs="Arial"/>
          <w:sz w:val="24"/>
          <w:szCs w:val="24"/>
        </w:rPr>
        <w:t xml:space="preserve">от </w:t>
      </w:r>
      <w:r w:rsidR="005C63E4" w:rsidRPr="00B969F5">
        <w:rPr>
          <w:rFonts w:ascii="Arial" w:hAnsi="Arial" w:cs="Arial"/>
          <w:sz w:val="24"/>
          <w:szCs w:val="24"/>
        </w:rPr>
        <w:t>1</w:t>
      </w:r>
      <w:r w:rsidR="00AF632F">
        <w:rPr>
          <w:rFonts w:ascii="Arial" w:hAnsi="Arial" w:cs="Arial"/>
          <w:sz w:val="24"/>
          <w:szCs w:val="24"/>
        </w:rPr>
        <w:t>3</w:t>
      </w:r>
      <w:r w:rsidR="004F3B2F" w:rsidRPr="00B969F5">
        <w:rPr>
          <w:rFonts w:ascii="Arial" w:hAnsi="Arial" w:cs="Arial"/>
          <w:sz w:val="24"/>
          <w:szCs w:val="24"/>
        </w:rPr>
        <w:t>.</w:t>
      </w:r>
      <w:r w:rsidR="00C11953" w:rsidRPr="00B969F5">
        <w:rPr>
          <w:rFonts w:ascii="Arial" w:hAnsi="Arial" w:cs="Arial"/>
          <w:sz w:val="24"/>
          <w:szCs w:val="24"/>
        </w:rPr>
        <w:t>1</w:t>
      </w:r>
      <w:r w:rsidR="005C63E4" w:rsidRPr="00B969F5">
        <w:rPr>
          <w:rFonts w:ascii="Arial" w:hAnsi="Arial" w:cs="Arial"/>
          <w:sz w:val="24"/>
          <w:szCs w:val="24"/>
        </w:rPr>
        <w:t>1</w:t>
      </w:r>
      <w:r w:rsidR="00D86B0C" w:rsidRPr="00B969F5">
        <w:rPr>
          <w:rFonts w:ascii="Arial" w:hAnsi="Arial" w:cs="Arial"/>
          <w:sz w:val="24"/>
          <w:szCs w:val="24"/>
        </w:rPr>
        <w:t>.2017</w:t>
      </w:r>
      <w:r w:rsidR="007A7420" w:rsidRPr="00B969F5">
        <w:rPr>
          <w:rFonts w:ascii="Arial" w:hAnsi="Arial" w:cs="Arial"/>
          <w:sz w:val="24"/>
          <w:szCs w:val="24"/>
        </w:rPr>
        <w:t xml:space="preserve">г. № </w:t>
      </w:r>
      <w:r w:rsidR="005C63E4" w:rsidRPr="00B969F5">
        <w:rPr>
          <w:rFonts w:ascii="Arial" w:hAnsi="Arial" w:cs="Arial"/>
          <w:sz w:val="24"/>
          <w:szCs w:val="24"/>
        </w:rPr>
        <w:t>92</w:t>
      </w:r>
    </w:p>
    <w:p w:rsidR="007A7420" w:rsidRPr="00B969F5" w:rsidRDefault="007A7420" w:rsidP="003A7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969F5">
        <w:rPr>
          <w:rFonts w:ascii="Arial" w:hAnsi="Arial" w:cs="Arial"/>
          <w:sz w:val="24"/>
          <w:szCs w:val="24"/>
        </w:rPr>
        <w:t>с</w:t>
      </w:r>
      <w:proofErr w:type="gramEnd"/>
      <w:r w:rsidRPr="00B969F5">
        <w:rPr>
          <w:rFonts w:ascii="Arial" w:hAnsi="Arial" w:cs="Arial"/>
          <w:sz w:val="24"/>
          <w:szCs w:val="24"/>
        </w:rPr>
        <w:t>. Девица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A3637" w:rsidRPr="00B969F5" w:rsidTr="004A363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4B2D" w:rsidRPr="00B969F5" w:rsidRDefault="00674B2D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3A14" w:rsidRPr="00B969F5" w:rsidRDefault="00753A14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69F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5C63E4" w:rsidRPr="00B969F5"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</w:t>
            </w:r>
            <w:r w:rsidR="0014781E" w:rsidRPr="00B969F5">
              <w:rPr>
                <w:rFonts w:ascii="Arial" w:hAnsi="Arial" w:cs="Arial"/>
                <w:bCs/>
                <w:sz w:val="24"/>
                <w:szCs w:val="24"/>
              </w:rPr>
              <w:t xml:space="preserve"> в решение Совета народных депутатов Девицкого сельского поселения  от 30.10.2017года № 86 «Об </w:t>
            </w:r>
            <w:r w:rsidR="00C11953" w:rsidRPr="00B969F5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</w:t>
            </w:r>
            <w:r w:rsidR="003D4ECD" w:rsidRPr="00B969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969F5">
              <w:rPr>
                <w:rFonts w:ascii="Arial" w:hAnsi="Arial" w:cs="Arial"/>
                <w:bCs/>
                <w:sz w:val="24"/>
                <w:szCs w:val="24"/>
              </w:rPr>
              <w:t xml:space="preserve">программы комплексного развития </w:t>
            </w:r>
            <w:r w:rsidR="000129C5" w:rsidRPr="00B969F5">
              <w:rPr>
                <w:rFonts w:ascii="Arial" w:hAnsi="Arial" w:cs="Arial"/>
                <w:bCs/>
                <w:sz w:val="24"/>
                <w:szCs w:val="24"/>
              </w:rPr>
              <w:t>транспортной инфраструктуры</w:t>
            </w:r>
            <w:r w:rsidRPr="00B969F5">
              <w:rPr>
                <w:rFonts w:ascii="Arial" w:hAnsi="Arial" w:cs="Arial"/>
                <w:bCs/>
                <w:sz w:val="24"/>
                <w:szCs w:val="24"/>
              </w:rPr>
              <w:t xml:space="preserve"> Девицкого сельского поселения Семилукского муниципального района Воронежской области на 2017-202</w:t>
            </w:r>
            <w:r w:rsidR="000129C5" w:rsidRPr="00B969F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B969F5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="0014781E" w:rsidRPr="00B969F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753A14" w:rsidRPr="00B969F5" w:rsidRDefault="00753A14" w:rsidP="003A7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A25FE" w:rsidRPr="005D7669" w:rsidRDefault="009962F2" w:rsidP="00FB181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969F5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="00FA638B" w:rsidRPr="00B969F5">
        <w:rPr>
          <w:rFonts w:ascii="Arial" w:eastAsia="Calibri" w:hAnsi="Arial" w:cs="Arial"/>
          <w:sz w:val="24"/>
          <w:szCs w:val="24"/>
          <w:lang w:eastAsia="ar-SA"/>
        </w:rPr>
        <w:t xml:space="preserve">соответствии </w:t>
      </w:r>
      <w:r w:rsidR="00FB1818">
        <w:rPr>
          <w:rFonts w:ascii="Arial" w:eastAsia="Calibri" w:hAnsi="Arial" w:cs="Arial"/>
          <w:sz w:val="24"/>
          <w:szCs w:val="24"/>
          <w:lang w:val="en-US" w:eastAsia="ar-SA"/>
        </w:rPr>
        <w:t>c</w:t>
      </w:r>
      <w:r w:rsidR="00FB1818" w:rsidRPr="00FB1818">
        <w:rPr>
          <w:rFonts w:ascii="Arial" w:eastAsia="Calibri" w:hAnsi="Arial" w:cs="Arial"/>
          <w:sz w:val="24"/>
          <w:szCs w:val="24"/>
          <w:lang w:eastAsia="ar-SA"/>
        </w:rPr>
        <w:t xml:space="preserve"> проведенной инвентаризацией автомобильных дорог  общего  пользования  местного значения  на  территории  Девицкого  сельского поселения, Совет народных депутатов Девицкого сельского поселения</w:t>
      </w:r>
    </w:p>
    <w:p w:rsidR="00FB1818" w:rsidRPr="005D7669" w:rsidRDefault="00FB1818" w:rsidP="00FB181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FB1818" w:rsidRPr="00FB1818" w:rsidRDefault="00FB1818" w:rsidP="00FB1818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 w:eastAsia="ar-SA"/>
        </w:rPr>
      </w:pPr>
      <w:r w:rsidRPr="00FB1818">
        <w:rPr>
          <w:rFonts w:ascii="Arial" w:eastAsia="Calibri" w:hAnsi="Arial" w:cs="Arial"/>
          <w:sz w:val="24"/>
          <w:szCs w:val="24"/>
          <w:lang w:val="en-US" w:eastAsia="ar-SA"/>
        </w:rPr>
        <w:t>Р Е Ш И Л</w:t>
      </w:r>
    </w:p>
    <w:p w:rsidR="00FB1818" w:rsidRPr="00FB1818" w:rsidRDefault="00FB1818" w:rsidP="00FB181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 w:eastAsia="ar-SA"/>
        </w:rPr>
      </w:pPr>
    </w:p>
    <w:p w:rsidR="00365007" w:rsidRPr="00B969F5" w:rsidRDefault="0014781E" w:rsidP="004A3637">
      <w:pPr>
        <w:pStyle w:val="a4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Calibri" w:hAnsi="Arial" w:cs="Arial"/>
          <w:sz w:val="24"/>
          <w:szCs w:val="24"/>
          <w:lang w:eastAsia="ar-SA"/>
        </w:rPr>
        <w:t xml:space="preserve">Внести изменения </w:t>
      </w:r>
      <w:r w:rsidRPr="00B969F5">
        <w:rPr>
          <w:rFonts w:ascii="Arial" w:eastAsia="Times New Roman" w:hAnsi="Arial" w:cs="Arial"/>
          <w:sz w:val="24"/>
          <w:szCs w:val="24"/>
        </w:rPr>
        <w:t xml:space="preserve">в решение Совета народных депутатов Девицкого сельского поселения Семилукского муниципального района от 30.10.2017 № 86 «Об </w:t>
      </w:r>
      <w:r w:rsidRPr="00B969F5">
        <w:rPr>
          <w:rFonts w:ascii="Arial" w:eastAsia="Calibri" w:hAnsi="Arial" w:cs="Arial"/>
          <w:sz w:val="24"/>
          <w:szCs w:val="24"/>
          <w:lang w:eastAsia="ar-SA"/>
        </w:rPr>
        <w:t>у</w:t>
      </w:r>
      <w:r w:rsidR="00072FA4" w:rsidRPr="00B969F5">
        <w:rPr>
          <w:rFonts w:ascii="Arial" w:eastAsia="Calibri" w:hAnsi="Arial" w:cs="Arial"/>
          <w:sz w:val="24"/>
          <w:szCs w:val="24"/>
          <w:lang w:eastAsia="ar-SA"/>
        </w:rPr>
        <w:t>твер</w:t>
      </w:r>
      <w:r w:rsidRPr="00B969F5">
        <w:rPr>
          <w:rFonts w:ascii="Arial" w:eastAsia="Calibri" w:hAnsi="Arial" w:cs="Arial"/>
          <w:sz w:val="24"/>
          <w:szCs w:val="24"/>
          <w:lang w:eastAsia="ar-SA"/>
        </w:rPr>
        <w:t>ждении</w:t>
      </w:r>
      <w:r w:rsidR="00072FA4" w:rsidRPr="00B969F5">
        <w:rPr>
          <w:rFonts w:ascii="Arial" w:eastAsia="Calibri" w:hAnsi="Arial" w:cs="Arial"/>
          <w:sz w:val="24"/>
          <w:szCs w:val="24"/>
          <w:lang w:eastAsia="ar-SA"/>
        </w:rPr>
        <w:t xml:space="preserve"> п</w:t>
      </w:r>
      <w:r w:rsidR="007A6BCD" w:rsidRPr="00B969F5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A6BCD"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комплексного развития</w:t>
      </w:r>
      <w:r w:rsidR="007A6BCD" w:rsidRPr="00B969F5">
        <w:rPr>
          <w:rFonts w:ascii="Arial" w:hAnsi="Arial" w:cs="Arial"/>
          <w:sz w:val="24"/>
          <w:szCs w:val="24"/>
        </w:rPr>
        <w:t xml:space="preserve"> </w:t>
      </w:r>
      <w:r w:rsidR="007A6BCD" w:rsidRPr="00B969F5">
        <w:rPr>
          <w:rFonts w:ascii="Arial" w:eastAsia="Times New Roman" w:hAnsi="Arial" w:cs="Arial"/>
          <w:sz w:val="24"/>
          <w:szCs w:val="24"/>
          <w:lang w:eastAsia="ru-RU"/>
        </w:rPr>
        <w:t>транспортной инфраструктуры Девицкого сельского поселения Семилукского муниципального района Воронежской области на 2017-2026 годы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65007" w:rsidRPr="00B969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6BCD" w:rsidRPr="00B969F5" w:rsidRDefault="00365007" w:rsidP="00365007">
      <w:pPr>
        <w:pStyle w:val="a4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изложить в новой редакции (прилагается). </w:t>
      </w:r>
    </w:p>
    <w:p w:rsidR="00365007" w:rsidRPr="00B969F5" w:rsidRDefault="00365007" w:rsidP="00365007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обнародования</w:t>
      </w:r>
      <w:r w:rsidR="00AB4359" w:rsidRPr="00B969F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5602" w:rsidRPr="00B969F5" w:rsidRDefault="00AB4359" w:rsidP="00AB4359">
      <w:pPr>
        <w:pStyle w:val="a4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="00365007" w:rsidRPr="00B969F5">
        <w:rPr>
          <w:rFonts w:ascii="Arial" w:eastAsia="Times New Roman" w:hAnsi="Arial" w:cs="Arial"/>
          <w:sz w:val="24"/>
          <w:szCs w:val="24"/>
          <w:lang w:eastAsia="ru-RU"/>
        </w:rPr>
        <w:t>троль</w:t>
      </w:r>
      <w:proofErr w:type="spellEnd"/>
      <w:r w:rsidR="00365007"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решения оставляю за собой. </w:t>
      </w:r>
    </w:p>
    <w:p w:rsidR="00655602" w:rsidRPr="00B969F5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602" w:rsidRPr="00B969F5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602" w:rsidRPr="00B969F5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55602" w:rsidRPr="00B969F5" w:rsidTr="00D47077">
        <w:tc>
          <w:tcPr>
            <w:tcW w:w="4786" w:type="dxa"/>
          </w:tcPr>
          <w:p w:rsidR="00655602" w:rsidRPr="00B969F5" w:rsidRDefault="00655602" w:rsidP="00655602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Девицкого</w:t>
            </w:r>
          </w:p>
          <w:p w:rsidR="00655602" w:rsidRPr="00B969F5" w:rsidRDefault="00655602" w:rsidP="00655602">
            <w:pPr>
              <w:tabs>
                <w:tab w:val="left" w:pos="69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655602" w:rsidRPr="00B969F5" w:rsidRDefault="00655602" w:rsidP="00655602">
            <w:pPr>
              <w:tabs>
                <w:tab w:val="left" w:pos="690"/>
              </w:tabs>
              <w:ind w:left="258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Ф. Павляшек</w:t>
            </w:r>
          </w:p>
        </w:tc>
      </w:tr>
    </w:tbl>
    <w:p w:rsidR="00655602" w:rsidRPr="00B969F5" w:rsidRDefault="00655602" w:rsidP="006556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179F8" w:rsidRPr="00C4134C" w:rsidRDefault="002179F8" w:rsidP="002179F8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</w:rPr>
      </w:pPr>
      <w:r w:rsidRPr="00C4134C">
        <w:rPr>
          <w:rFonts w:ascii="Arial" w:eastAsia="Times New Roman" w:hAnsi="Arial" w:cs="Arial"/>
        </w:rPr>
        <w:lastRenderedPageBreak/>
        <w:t xml:space="preserve">Приложение </w:t>
      </w:r>
    </w:p>
    <w:p w:rsidR="00FB1818" w:rsidRPr="00C4134C" w:rsidRDefault="002179F8" w:rsidP="002179F8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</w:rPr>
      </w:pPr>
      <w:r w:rsidRPr="00C4134C">
        <w:rPr>
          <w:rFonts w:ascii="Arial" w:eastAsia="Times New Roman" w:hAnsi="Arial" w:cs="Arial"/>
        </w:rPr>
        <w:t>к решению Совета народных депутатов</w:t>
      </w:r>
      <w:r w:rsidR="00FB1818" w:rsidRPr="00C4134C">
        <w:rPr>
          <w:rFonts w:ascii="Arial" w:eastAsia="Times New Roman" w:hAnsi="Arial" w:cs="Arial"/>
        </w:rPr>
        <w:t xml:space="preserve"> </w:t>
      </w:r>
    </w:p>
    <w:p w:rsidR="00C4134C" w:rsidRPr="00C4134C" w:rsidRDefault="00C4134C" w:rsidP="002179F8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</w:rPr>
      </w:pPr>
      <w:r w:rsidRPr="00C4134C">
        <w:rPr>
          <w:rFonts w:ascii="Arial" w:eastAsia="Times New Roman" w:hAnsi="Arial" w:cs="Arial"/>
        </w:rPr>
        <w:t xml:space="preserve">от 30.10.2017года № 86  </w:t>
      </w:r>
    </w:p>
    <w:p w:rsidR="002179F8" w:rsidRPr="00C4134C" w:rsidRDefault="00C4134C" w:rsidP="002179F8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</w:rPr>
      </w:pPr>
      <w:r w:rsidRPr="00C4134C">
        <w:rPr>
          <w:rFonts w:ascii="Arial" w:eastAsia="Times New Roman" w:hAnsi="Arial" w:cs="Arial"/>
        </w:rPr>
        <w:t xml:space="preserve">(в редакции </w:t>
      </w:r>
      <w:r w:rsidR="002179F8" w:rsidRPr="00C4134C">
        <w:rPr>
          <w:rFonts w:ascii="Arial" w:eastAsia="Times New Roman" w:hAnsi="Arial" w:cs="Arial"/>
        </w:rPr>
        <w:t xml:space="preserve">от </w:t>
      </w:r>
      <w:r w:rsidR="00FB1818" w:rsidRPr="00C4134C">
        <w:rPr>
          <w:rFonts w:ascii="Arial" w:eastAsia="Times New Roman" w:hAnsi="Arial" w:cs="Arial"/>
        </w:rPr>
        <w:t>1</w:t>
      </w:r>
      <w:r w:rsidR="00AF632F" w:rsidRPr="00C4134C">
        <w:rPr>
          <w:rFonts w:ascii="Arial" w:eastAsia="Times New Roman" w:hAnsi="Arial" w:cs="Arial"/>
        </w:rPr>
        <w:t>3</w:t>
      </w:r>
      <w:r w:rsidR="002179F8" w:rsidRPr="00C4134C">
        <w:rPr>
          <w:rFonts w:ascii="Arial" w:eastAsia="Times New Roman" w:hAnsi="Arial" w:cs="Arial"/>
        </w:rPr>
        <w:t>.1</w:t>
      </w:r>
      <w:r w:rsidR="00FB1818" w:rsidRPr="00C4134C">
        <w:rPr>
          <w:rFonts w:ascii="Arial" w:eastAsia="Times New Roman" w:hAnsi="Arial" w:cs="Arial"/>
        </w:rPr>
        <w:t>1</w:t>
      </w:r>
      <w:r w:rsidR="002179F8" w:rsidRPr="00C4134C">
        <w:rPr>
          <w:rFonts w:ascii="Arial" w:eastAsia="Times New Roman" w:hAnsi="Arial" w:cs="Arial"/>
        </w:rPr>
        <w:t xml:space="preserve">.2017 г. № </w:t>
      </w:r>
      <w:r w:rsidR="00FB1818" w:rsidRPr="00C4134C">
        <w:rPr>
          <w:rFonts w:ascii="Arial" w:eastAsia="Times New Roman" w:hAnsi="Arial" w:cs="Arial"/>
        </w:rPr>
        <w:t>92</w:t>
      </w:r>
      <w:r w:rsidR="00EB3EC2">
        <w:rPr>
          <w:rFonts w:ascii="Arial" w:eastAsia="Times New Roman" w:hAnsi="Arial" w:cs="Arial"/>
        </w:rPr>
        <w:t>)</w:t>
      </w:r>
      <w:r w:rsidR="002179F8" w:rsidRPr="00C4134C">
        <w:rPr>
          <w:rFonts w:ascii="Arial" w:eastAsia="Times New Roman" w:hAnsi="Arial" w:cs="Arial"/>
        </w:rPr>
        <w:t xml:space="preserve"> </w:t>
      </w:r>
    </w:p>
    <w:p w:rsidR="00787A53" w:rsidRPr="00C4134C" w:rsidRDefault="00787A53" w:rsidP="002179F8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69F5">
        <w:rPr>
          <w:rFonts w:ascii="Arial" w:eastAsia="Times New Roman" w:hAnsi="Arial" w:cs="Arial"/>
          <w:sz w:val="24"/>
          <w:szCs w:val="24"/>
        </w:rPr>
        <w:t>комплексного развития транспортной инфраструктуры Девицкого сельского поселения Семилукского муниципального района Воронежской области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969F5">
        <w:rPr>
          <w:rFonts w:ascii="Arial" w:hAnsi="Arial" w:cs="Arial"/>
          <w:bCs/>
          <w:sz w:val="24"/>
          <w:szCs w:val="24"/>
        </w:rPr>
        <w:t>Паспорт Программы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2179F8" w:rsidRPr="00B969F5" w:rsidTr="00B27B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Программа комплексного развития транспортной инфраструктуры </w:t>
            </w:r>
            <w:r w:rsidRPr="00B969F5">
              <w:rPr>
                <w:rFonts w:ascii="Arial" w:eastAsia="Times New Roman" w:hAnsi="Arial" w:cs="Arial"/>
                <w:bCs/>
                <w:sz w:val="20"/>
                <w:szCs w:val="20"/>
              </w:rPr>
              <w:t>Девицкого сельского поселения Семилукского муниципального района Воронежской области на 2017-2026 годы</w:t>
            </w: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(далее – Программа)</w:t>
            </w:r>
          </w:p>
        </w:tc>
      </w:tr>
      <w:tr w:rsidR="002179F8" w:rsidRPr="00B969F5" w:rsidTr="00B27B85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Основания для разработки </w:t>
            </w: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Федеральный закон от 06.10.2003 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131-ФЗ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Устав Девицкого сельского поселения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Генеральный план Девицкого сельского поселения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Схема территориального планирования Воронежской области</w:t>
            </w:r>
          </w:p>
        </w:tc>
      </w:tr>
      <w:tr w:rsidR="002179F8" w:rsidRPr="00B969F5" w:rsidTr="00B27B85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  <w:p w:rsidR="002179F8" w:rsidRPr="00B969F5" w:rsidRDefault="002179F8" w:rsidP="00B27B85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Адрес: 396942,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Семилукского района Воронежской области,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д.16</w:t>
            </w:r>
          </w:p>
        </w:tc>
      </w:tr>
      <w:tr w:rsidR="002179F8" w:rsidRPr="00B969F5" w:rsidTr="00B27B8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Основной разработчик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  <w:p w:rsidR="002179F8" w:rsidRPr="00B969F5" w:rsidRDefault="002179F8" w:rsidP="00B27B85">
            <w:pPr>
              <w:tabs>
                <w:tab w:val="center" w:pos="4153"/>
                <w:tab w:val="right" w:pos="8306"/>
              </w:tabs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Адрес: 396942,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евица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Семилукского района Воронежской области,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д.16</w:t>
            </w:r>
          </w:p>
        </w:tc>
      </w:tr>
      <w:tr w:rsidR="002179F8" w:rsidRPr="00B969F5" w:rsidTr="00B27B85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цели Программы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2179F8" w:rsidRPr="00B969F5" w:rsidTr="00B27B85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Задачи Программы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179F8" w:rsidRPr="00B969F5" w:rsidTr="00B27B85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Целевые показатели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индикаторы) развития транспортной инфраструктуры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объемы ввода в эксплуатацию после строительства и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реконструкции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значения, км.;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прирост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результате строительства новых автомобильных дорог, км.;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ремонта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дорог, км.;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2179F8" w:rsidRPr="00B969F5" w:rsidTr="00B27B85">
        <w:trPr>
          <w:trHeight w:val="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Сроки и этапы реализации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Программы охватывают период с 2017 по 2026 годы</w:t>
            </w:r>
          </w:p>
        </w:tc>
      </w:tr>
      <w:tr w:rsidR="002179F8" w:rsidRPr="00B969F5" w:rsidTr="00B27B85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проектированию,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строительству,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реконструкции,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капитальному ремонту и ремонту объектов транспортной инфраструктуры.</w:t>
            </w:r>
          </w:p>
        </w:tc>
      </w:tr>
      <w:tr w:rsidR="002179F8" w:rsidRPr="00B969F5" w:rsidTr="00B27B85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результате реализации мероприятий Программы к 2026 году ожидается: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-повышение безопасности дорожного движения;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развитие сети автомобильных дорог общего пользования местного значения;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обеспечение надежности и безопасности системы транспортной инфраструктуры.</w:t>
            </w:r>
          </w:p>
        </w:tc>
      </w:tr>
      <w:tr w:rsidR="002179F8" w:rsidRPr="00B969F5" w:rsidTr="00B27B85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финансовых средств, необходимых для реализации мероприятий Программы, составит:97500,0 тыс. руб., в том числе в первый этап по годам: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год- 5500,0 тыс. руб.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год- 10000,0 тыс. руб.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год- 10000,0 тыс. руб.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 12000,0 тыс. руб.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финансирования Программы - бюджет Девицкого сельского поселения, внебюджетные источники финансирования.</w:t>
            </w:r>
          </w:p>
          <w:p w:rsidR="002179F8" w:rsidRPr="00B969F5" w:rsidRDefault="002179F8" w:rsidP="00B2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ассигнования, предусмотренные в плановом периоде 2017-2026 годов, будут уточнены при формировании проектов бюджета с учетом изменения ассигнований областного бюджета.</w:t>
            </w:r>
          </w:p>
        </w:tc>
      </w:tr>
    </w:tbl>
    <w:p w:rsidR="002179F8" w:rsidRPr="00B969F5" w:rsidRDefault="002179F8" w:rsidP="002179F8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Программа комплексного развития транспортной инфраструктуры Девицкого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Девицкого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области транспорта.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Девицкого сельского поселения разрабатывается и утверждается органами местного самоуправления </w:t>
      </w:r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поселения</w:t>
      </w:r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основании утвержденного в порядке, установленном Градостроительным Кодексом РФ, генеральным планом поселения.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Реализация программы должна обеспечивать сбалансированное, 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перспективное развитие транспортной инфраструктуры Девицкого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Обеспечение надежного и устойчивого обслуживания жителей Девицкого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Девицкого сельского поселения.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территории Девицкого сельского поселения и предполагает реализацию следующих мероприятий: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проектирование,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строительство,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-реконструкция,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капитальный ремонт и ремонт объектов транспортной инфраструктуры.</w:t>
      </w:r>
    </w:p>
    <w:p w:rsidR="002179F8" w:rsidRPr="00B969F5" w:rsidRDefault="002179F8" w:rsidP="002179F8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проектированию автомобильных дорог общего пользования местного значения.</w:t>
      </w:r>
    </w:p>
    <w:p w:rsidR="002179F8" w:rsidRPr="00B969F5" w:rsidRDefault="002179F8" w:rsidP="002179F8">
      <w:pPr>
        <w:widowControl w:val="0"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строительству автомобильных дорог общего пользования местного значения, в том числе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179F8" w:rsidRPr="00B969F5" w:rsidRDefault="002179F8" w:rsidP="002179F8">
      <w:pPr>
        <w:widowControl w:val="0"/>
        <w:numPr>
          <w:ilvl w:val="0"/>
          <w:numId w:val="38"/>
        </w:numPr>
        <w:tabs>
          <w:tab w:val="left" w:pos="7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реконструкции автомобильных дорог общего пользования местного значения и искусственных сооружений на них.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179F8" w:rsidRPr="00B969F5" w:rsidRDefault="002179F8" w:rsidP="002179F8">
      <w:pPr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Девицкого сельского </w:t>
      </w:r>
      <w:proofErr w:type="spellStart"/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</w:t>
      </w:r>
      <w:proofErr w:type="spellEnd"/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поселения на 2017-2026 годы подготовлена на основании:</w:t>
      </w:r>
    </w:p>
    <w:p w:rsidR="002179F8" w:rsidRPr="00B969F5" w:rsidRDefault="002179F8" w:rsidP="002179F8">
      <w:pPr>
        <w:widowControl w:val="0"/>
        <w:tabs>
          <w:tab w:val="left" w:pos="174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Градостроительного кодекса РФ от 29.12.2004 №190 – ФЗ;</w:t>
      </w:r>
    </w:p>
    <w:p w:rsidR="002179F8" w:rsidRPr="00B969F5" w:rsidRDefault="002179F8" w:rsidP="002179F8">
      <w:pPr>
        <w:widowControl w:val="0"/>
        <w:tabs>
          <w:tab w:val="left" w:pos="222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Федерального закона от 29.12.2014года №456 - ФЗ «О внесении изменений в Градостроительный кодекс РФ и отдельные законные акты РФ»;</w:t>
      </w:r>
    </w:p>
    <w:p w:rsidR="002179F8" w:rsidRPr="00B969F5" w:rsidRDefault="002179F8" w:rsidP="002179F8">
      <w:pPr>
        <w:widowControl w:val="0"/>
        <w:tabs>
          <w:tab w:val="left" w:pos="246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Федерального закона от 06.10.2003 года № 131-ФЗ «Об общих принципах организации местного самоуправления в Российской Федерации»;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-постановления Правительства Российской Федерации от 25.12.2015 №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1440 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2179F8" w:rsidRPr="00B969F5" w:rsidRDefault="002179F8" w:rsidP="002179F8">
      <w:pPr>
        <w:widowControl w:val="0"/>
        <w:tabs>
          <w:tab w:val="left" w:pos="18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Генерального плана Девицкого сельского поселения.</w:t>
      </w:r>
    </w:p>
    <w:p w:rsidR="002179F8" w:rsidRPr="00B969F5" w:rsidRDefault="002179F8" w:rsidP="002179F8">
      <w:pPr>
        <w:widowControl w:val="0"/>
        <w:tabs>
          <w:tab w:val="left" w:pos="18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Таким образом, Программа является инструментом реализации приоритетных направлений развития Девицкого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Характеристика существующего состояния транспортной инфраструктуры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Девицкого</w:t>
      </w: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numPr>
          <w:ilvl w:val="1"/>
          <w:numId w:val="3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Девицкого</w:t>
      </w: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в структуре пространственной организации Воронежской области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Основными факторами, определяющими направления разработки Программы, являются:</w:t>
      </w:r>
    </w:p>
    <w:p w:rsidR="002179F8" w:rsidRPr="00B969F5" w:rsidRDefault="002179F8" w:rsidP="002179F8">
      <w:pPr>
        <w:widowControl w:val="0"/>
        <w:numPr>
          <w:ilvl w:val="0"/>
          <w:numId w:val="39"/>
        </w:numPr>
        <w:tabs>
          <w:tab w:val="left" w:pos="3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2179F8" w:rsidRPr="00B969F5" w:rsidRDefault="002179F8" w:rsidP="002179F8">
      <w:pPr>
        <w:widowControl w:val="0"/>
        <w:numPr>
          <w:ilvl w:val="0"/>
          <w:numId w:val="39"/>
        </w:numPr>
        <w:tabs>
          <w:tab w:val="left" w:pos="3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состояние существующей системы транспортной инфраструктуры.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Территория Девицкого сельского поселения входит в состав территории Семилукского муниципального района Воронежской области и расположена в юго-восточной его части. Девицкое сельское поселение граничит:</w:t>
      </w:r>
    </w:p>
    <w:p w:rsidR="002179F8" w:rsidRPr="00B969F5" w:rsidRDefault="002179F8" w:rsidP="002179F8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севере – с </w:t>
      </w:r>
      <w:proofErr w:type="spell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Латненским</w:t>
      </w:r>
      <w:proofErr w:type="spell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городским поселением,  а также </w:t>
      </w:r>
      <w:proofErr w:type="spell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Латненским</w:t>
      </w:r>
      <w:proofErr w:type="spell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Семилукским сельскими поселениями;</w:t>
      </w:r>
    </w:p>
    <w:p w:rsidR="002179F8" w:rsidRPr="00B969F5" w:rsidRDefault="002179F8" w:rsidP="002179F8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северо-востоке –  с г. Семилуки и Семилукским сельским поселением;</w:t>
      </w:r>
    </w:p>
    <w:p w:rsidR="002179F8" w:rsidRPr="00B969F5" w:rsidRDefault="002179F8" w:rsidP="002179F8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 востоке – с г. Воронежем;</w:t>
      </w:r>
    </w:p>
    <w:p w:rsidR="002179F8" w:rsidRPr="00B969F5" w:rsidRDefault="002179F8" w:rsidP="002179F8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юге – со </w:t>
      </w:r>
      <w:proofErr w:type="spell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Стрелицким</w:t>
      </w:r>
      <w:proofErr w:type="spell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городским поселением Семилукского района и Хохольским муниципальным районом Воронежской области.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В состав Девицкого поселения входят: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>. Девица;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пос. Орлов Лог.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Посёлок Орлов Лог расположен ниже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Девица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по течению реки, является частью села Девица. Село расчленяют высокие мысы, сейчас покрытые сосновым лесом – отвалы карьеров Девицкого месторождения огнеупорных глин. Общая площадь Девицкого сельского поселения составляет 11,17 тыс. га. 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сельского поселения на 01.01.2017 г. составляет 5780 человек (село Девица – 5184 человека, поселок Орлов Лог - 596 человек). Село Старое в настоящее время фактически не существует, его территория относится к селу Девица. 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В селе насчитывается 2389 домохозяйств. </w:t>
      </w:r>
    </w:p>
    <w:p w:rsidR="002179F8" w:rsidRPr="00B969F5" w:rsidRDefault="002179F8" w:rsidP="002179F8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В целом, экономико-географическое положение Девицкого сельского поселения выгодное: поселение граничит с г. Воронежем, а также промышленно развитым Хохольским муниципальным районом Воронежской области; по территории поселения проходит автотрасса федерального значения Курск–Воронеж–Борисоглебск. Территория Девицкого сельского поселения условно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разделяется проходящей федеральной автотрассой на две части. В северной части расположен административный и исторический центр поселения, основная часть Девицкого сельского поселения и пос. Орлов Лог. Также поселение делит и р. Девица. Основные селитебные территории поселения расположены на её левом берегу.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Современная планировочная ситуация Девицкого сельского поселения сформировалась на основе ряда факторов: 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географического положения поселения;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природных условий и ресурсов;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хозяйственной деятельности;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исторически сложившейся системы расселения.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Карта Семилукского муниципального района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A1A0A" wp14:editId="7EB5B5F7">
                <wp:simplePos x="0" y="0"/>
                <wp:positionH relativeFrom="column">
                  <wp:posOffset>4758690</wp:posOffset>
                </wp:positionH>
                <wp:positionV relativeFrom="paragraph">
                  <wp:posOffset>3329940</wp:posOffset>
                </wp:positionV>
                <wp:extent cx="1483995" cy="723900"/>
                <wp:effectExtent l="19050" t="0" r="2095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7239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42802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85" w:rsidRDefault="00B27B85" w:rsidP="002179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Девицкое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3" o:spid="_x0000_s1026" type="#_x0000_t77" style="position:absolute;left:0;text-align:left;margin-left:374.7pt;margin-top:262.2pt;width:11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" adj=",,4510" fillcolor="#ccc0d9">
                <v:fill color2="#5e5964" rotate="t" focus="100%" type="gradient"/>
                <v:textbox>
                  <w:txbxContent>
                    <w:p w:rsidR="00B27B85" w:rsidRDefault="00B27B85" w:rsidP="002179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Девицкое 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  <w:r w:rsidRPr="00B969F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C12B7BF" wp14:editId="151FED56">
            <wp:extent cx="5314950" cy="4229100"/>
            <wp:effectExtent l="0" t="0" r="0" b="0"/>
            <wp:docPr id="2" name="Рисунок 2" descr="image009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9_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numPr>
          <w:ilvl w:val="1"/>
          <w:numId w:val="3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Социально-экономическая характеристика Девицкого сельского поселения Семилукского муниципального района Воронежской области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Одним из показателей экономического развития Девицкого поселения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Численность населения Девицкого сельского поселения по состоянию на 01.01.2017 года составила 5780 человек. Численность населения в разрезе населенных пунктов представлена в таблице.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Численность населения Девицкого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32"/>
        <w:gridCol w:w="3172"/>
      </w:tblGrid>
      <w:tr w:rsidR="002179F8" w:rsidRPr="00B969F5" w:rsidTr="00B27B8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hanging="5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№, </w:t>
            </w:r>
            <w:proofErr w:type="gramStart"/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hanging="2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12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Население, кол-во человек</w:t>
            </w:r>
          </w:p>
        </w:tc>
      </w:tr>
      <w:tr w:rsidR="002179F8" w:rsidRPr="00B969F5" w:rsidTr="00B27B8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Девица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5184</w:t>
            </w:r>
          </w:p>
        </w:tc>
      </w:tr>
      <w:tr w:rsidR="002179F8" w:rsidRPr="00B969F5" w:rsidTr="00B27B8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пос. Орлов Лог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596</w:t>
            </w:r>
          </w:p>
        </w:tc>
      </w:tr>
      <w:tr w:rsidR="002179F8" w:rsidRPr="00B969F5" w:rsidTr="00B27B8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5780</w:t>
            </w:r>
          </w:p>
        </w:tc>
      </w:tr>
    </w:tbl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2.3.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Характеристика функционирования и показатели работы транспортной инфраструктуры по видам транспорта, имеющегося на территории Девицкого сельского поселения.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транспортной системы Девицкого сельского поселения является необходимым условием улучшения качества жизни жителей в поселении.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Транспортная инфраструктура Девицкого сельского поселения является составляющей инфраструктуры Семилукского муниципального района Воронежской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Внешние транспортно-экономические связи Девицкого сельского поселения с другими населенными пунктами осуществляются автомобильным и железнодорожным транспортом.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69F5">
        <w:rPr>
          <w:rFonts w:ascii="Arial" w:hAnsi="Arial" w:cs="Arial"/>
          <w:sz w:val="24"/>
          <w:szCs w:val="24"/>
        </w:rPr>
        <w:t xml:space="preserve">На территории поселения проходят 4 автодороги общего пользования, в </w:t>
      </w:r>
      <w:proofErr w:type="spellStart"/>
      <w:r w:rsidRPr="00B969F5">
        <w:rPr>
          <w:rFonts w:ascii="Arial" w:hAnsi="Arial" w:cs="Arial"/>
          <w:sz w:val="24"/>
          <w:szCs w:val="24"/>
        </w:rPr>
        <w:t>т.ч</w:t>
      </w:r>
      <w:proofErr w:type="spellEnd"/>
      <w:r w:rsidRPr="00B969F5">
        <w:rPr>
          <w:rFonts w:ascii="Arial" w:hAnsi="Arial" w:cs="Arial"/>
          <w:sz w:val="24"/>
          <w:szCs w:val="24"/>
        </w:rPr>
        <w:t xml:space="preserve">. автомобильная дорога федерального значения А-144 «Курск-Воронеж-Борисоглебск», которая проходит через территорию </w:t>
      </w:r>
      <w:proofErr w:type="gramStart"/>
      <w:r w:rsidRPr="00B969F5">
        <w:rPr>
          <w:rFonts w:ascii="Arial" w:hAnsi="Arial" w:cs="Arial"/>
          <w:sz w:val="24"/>
          <w:szCs w:val="24"/>
        </w:rPr>
        <w:t>с</w:t>
      </w:r>
      <w:proofErr w:type="gramEnd"/>
      <w:r w:rsidRPr="00B969F5">
        <w:rPr>
          <w:rFonts w:ascii="Arial" w:hAnsi="Arial" w:cs="Arial"/>
          <w:sz w:val="24"/>
          <w:szCs w:val="24"/>
        </w:rPr>
        <w:t>. Девица. Обслуживание населения автомобильным транспортом межмуниципального сообщения в настоящее время налажено. Существующий пассажирский транспорт полностью удовлетворяет потребности населения.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69F5">
        <w:rPr>
          <w:rFonts w:ascii="Arial" w:hAnsi="Arial" w:cs="Arial"/>
          <w:sz w:val="24"/>
          <w:szCs w:val="24"/>
        </w:rPr>
        <w:t xml:space="preserve">Железнодорожный транспорт. По территории сельского поселения проходят </w:t>
      </w:r>
      <w:r w:rsidRPr="00B969F5">
        <w:rPr>
          <w:rFonts w:ascii="Arial" w:hAnsi="Arial" w:cs="Arial"/>
          <w:bCs/>
          <w:sz w:val="24"/>
          <w:szCs w:val="24"/>
        </w:rPr>
        <w:t>железнодорожная ветка Курск-Воронеж-Борисоглебск и промышленная железнодорожная ветка, обслуживающая карьер ОАО «Воронежское рудоуправление».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Водный транспорт. На территории Девицкого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Воздушные перевозки не осуществляются.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В основном необходимые поселению авиаперевозки осуществляются из аэропорта федеральных авиалиний, расположенного вблизи городского округа город Воронеж. Подъезд авиапассажиров к названному аэропорту обеспечивается автомобильным транспортом.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7D4588">
      <w:pPr>
        <w:pStyle w:val="a4"/>
        <w:numPr>
          <w:ilvl w:val="1"/>
          <w:numId w:val="47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bCs/>
          <w:sz w:val="24"/>
          <w:szCs w:val="24"/>
          <w:lang w:eastAsia="ru-RU"/>
        </w:rPr>
        <w:t>Характеристика сети дорог Девицкого сельского поселения</w:t>
      </w:r>
    </w:p>
    <w:p w:rsidR="002179F8" w:rsidRPr="00B969F5" w:rsidRDefault="002179F8" w:rsidP="002179F8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Автомобильные дороги являются важнейшей составной частью транспортной инфраструктуры Девицкого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Улично</w:t>
      </w:r>
      <w:proofErr w:type="spell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- дорожная сеть Девицкого сельского поселения достаточно развита. Основными транспортными осями Девицкого поселения являются магистральные улицы поселения. 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Перечень автомобильных дорог общего пользования местного значения в границах поселения</w:t>
      </w:r>
    </w:p>
    <w:tbl>
      <w:tblPr>
        <w:tblW w:w="9745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19"/>
        <w:gridCol w:w="2297"/>
        <w:gridCol w:w="2126"/>
        <w:gridCol w:w="1985"/>
      </w:tblGrid>
      <w:tr w:rsidR="002179F8" w:rsidRPr="00B969F5" w:rsidTr="00B27B85">
        <w:trPr>
          <w:trHeight w:val="75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12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покрытия ц/б, а/б,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грунт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B27B85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 -0,5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Щебеночное-2,</w:t>
            </w:r>
            <w:r w:rsidR="00B27B85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B421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FB4213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 -0,7</w:t>
            </w:r>
          </w:p>
          <w:p w:rsidR="002179F8" w:rsidRPr="00B969F5" w:rsidRDefault="002179F8" w:rsidP="00FB421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</w:t>
            </w:r>
            <w:r w:rsidR="00FB4213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0,571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20-249-816 ОП МП 3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Щеголева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B421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FB4213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B421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FB4213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B4213" w:rsidP="00FB421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Рудничная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4D0E69" w:rsidP="004D0E6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Полевая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4D0E69" w:rsidP="004D0E6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Щебеночное-1,1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-0,9</w:t>
            </w:r>
            <w:r w:rsidR="004D0E69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Песчаная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4D0E69" w:rsidP="004D0E69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4D0E69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Асфальт-1,8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179F8" w:rsidRPr="00B969F5" w:rsidRDefault="004D0E69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Щебеночное-0,264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Орджоникидзе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Щебеночное-0,4</w:t>
            </w:r>
          </w:p>
          <w:p w:rsidR="00FC45D1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 – 3,234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50 лет Октября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мостовая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Победа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Зеленая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Луговая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Щебеночное-0,6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Грунтовое- 1,2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Садовая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Щебеночное 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2,668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Ворошилова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Щебеночное-2,1,</w:t>
            </w:r>
          </w:p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Грунтовое- 1,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Фабричная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Асфальт-1,650</w:t>
            </w:r>
          </w:p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ебеночное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-0,842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Танкистов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Асфальт-0,360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-2,426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Титовка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Щебеночное-1,643</w:t>
            </w:r>
          </w:p>
          <w:p w:rsidR="00FC45D1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Грунтовое-0,212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Кольцовская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Орлов Лог,</w:t>
            </w:r>
          </w:p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Октябрьская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Лог. </w:t>
            </w:r>
          </w:p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 Рабочая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ул. Лизы Чайкиной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FC45D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ер. Светлый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Щебеночное-0,182 </w:t>
            </w:r>
            <w:r w:rsidR="002179F8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-0,932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Романцов 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Девица,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Сосновый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FC45D1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D1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Овражный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Лог,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  <w:r w:rsidR="00FC45D1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FC45D1" w:rsidP="00FC45D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Грунтовое 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Пос. Орлов Лог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325F62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 Орлов Лог, пер. 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325F6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325F62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325F62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Центральная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325F6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325F62"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62" w:rsidRPr="00B969F5" w:rsidRDefault="00325F62" w:rsidP="00325F6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Асфальт-0,250</w:t>
            </w:r>
          </w:p>
          <w:p w:rsidR="002179F8" w:rsidRPr="00B969F5" w:rsidRDefault="00325F62" w:rsidP="00325F6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Щебеночное-0,019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20-249-816 ОП МП 35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Девица, ул. Первомайская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Грунтовая </w:t>
            </w:r>
          </w:p>
        </w:tc>
      </w:tr>
      <w:tr w:rsidR="002179F8" w:rsidRPr="00B969F5" w:rsidTr="00B27B85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left="139" w:firstLine="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581765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50,975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79F8" w:rsidRPr="00B969F5" w:rsidRDefault="002179F8" w:rsidP="002179F8">
      <w:pPr>
        <w:widowControl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регионального значения, проходящих в границах поселения</w:t>
      </w:r>
    </w:p>
    <w:tbl>
      <w:tblPr>
        <w:tblW w:w="935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683"/>
        <w:gridCol w:w="2126"/>
        <w:gridCol w:w="2276"/>
      </w:tblGrid>
      <w:tr w:rsidR="002179F8" w:rsidRPr="00B969F5" w:rsidTr="00B27B85">
        <w:trPr>
          <w:trHeight w:val="64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57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Идентификационный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ind w:firstLine="57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Номер дороги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Протяженность 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Тип покрытия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ц/б, а/б, </w:t>
            </w:r>
            <w:proofErr w:type="spellStart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грунт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179F8" w:rsidRPr="00B969F5" w:rsidTr="00B27B8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К В46-0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«Обход г. Воронежа»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10,231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2179F8" w:rsidRPr="00B969F5" w:rsidTr="00B27B8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Н 30-28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«Курс</w:t>
            </w:r>
            <w:proofErr w:type="gramStart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к-</w:t>
            </w:r>
            <w:proofErr w:type="gramEnd"/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Борисоглебск»- </w:t>
            </w:r>
          </w:p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г. Семилуки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9,357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2179F8" w:rsidRPr="00B969F5" w:rsidTr="00B27B8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 ОП РЗ К В38-0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Воронеж-Луганск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2,141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  <w:tr w:rsidR="002179F8" w:rsidRPr="00B969F5" w:rsidTr="00B27B85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федерального значения, проходящих в границах поселения</w:t>
      </w:r>
    </w:p>
    <w:tbl>
      <w:tblPr>
        <w:tblW w:w="8927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297"/>
        <w:gridCol w:w="2126"/>
        <w:gridCol w:w="1985"/>
      </w:tblGrid>
      <w:tr w:rsidR="002179F8" w:rsidRPr="00B969F5" w:rsidTr="00B27B85">
        <w:trPr>
          <w:trHeight w:val="75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3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3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 покрытия ц/б, а/б,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грунт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179F8" w:rsidRPr="00B969F5" w:rsidTr="00B27B85">
        <w:trPr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Р-28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Участок Федеральной автомобильной дороги «Курск-Вороне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автомобильная дорога Р-22 «Каспий», км 196-216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</w:t>
            </w:r>
          </w:p>
        </w:tc>
      </w:tr>
    </w:tbl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Схема размещения автомобильных дорог общего пользования, располагающихся в границах поселения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Применение программно-целевого метода в развитии автомобильных дорог общего пользования местного значения Девицкого сельского поселения позволит системно направлять средства на решение неотложных проблем дорожной 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отрасли в условиях ограниченных финансовых ресурсов.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2.5. Анализ состава парка транспортных средств и уровня автомобилизации Девицкого сельского поселения, обеспеченность парковками (парковочными местами)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Парк транспортных сре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>еимущественно состоит из легковых автомобилей, принадлежащих частным лицам. Детальная информация видов транспорта отсутствует. За период 2014 - 2016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Оценка уровня автомобилизации населения на территории Девицкого сельского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95" w:type="dxa"/>
        <w:jc w:val="center"/>
        <w:tblInd w:w="-502" w:type="dxa"/>
        <w:tblLook w:val="04A0" w:firstRow="1" w:lastRow="0" w:firstColumn="1" w:lastColumn="0" w:noHBand="0" w:noVBand="1"/>
      </w:tblPr>
      <w:tblGrid>
        <w:gridCol w:w="687"/>
        <w:gridCol w:w="5452"/>
        <w:gridCol w:w="1067"/>
        <w:gridCol w:w="1120"/>
        <w:gridCol w:w="1269"/>
      </w:tblGrid>
      <w:tr w:rsidR="002179F8" w:rsidRPr="00B969F5" w:rsidTr="00B27B85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2014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2015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2016 год (факт)</w:t>
            </w:r>
          </w:p>
        </w:tc>
      </w:tr>
      <w:tr w:rsidR="002179F8" w:rsidRPr="00B969F5" w:rsidTr="00B27B85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населения, тыс.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5,780</w:t>
            </w:r>
          </w:p>
        </w:tc>
      </w:tr>
      <w:tr w:rsidR="002179F8" w:rsidRPr="00B969F5" w:rsidTr="00B27B85">
        <w:trPr>
          <w:trHeight w:val="30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</w:t>
            </w:r>
          </w:p>
        </w:tc>
      </w:tr>
      <w:tr w:rsidR="002179F8" w:rsidRPr="00B969F5" w:rsidTr="00B27B85">
        <w:trPr>
          <w:trHeight w:val="408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</w:t>
            </w:r>
          </w:p>
        </w:tc>
      </w:tr>
    </w:tbl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keepNext/>
        <w:keepLines/>
        <w:widowControl w:val="0"/>
        <w:numPr>
          <w:ilvl w:val="1"/>
          <w:numId w:val="44"/>
        </w:numPr>
        <w:tabs>
          <w:tab w:val="left" w:pos="13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bookmarkStart w:id="1" w:name="bookmark8"/>
      <w:r w:rsidRPr="00B969F5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2179F8" w:rsidRPr="00B969F5" w:rsidRDefault="002179F8" w:rsidP="002179F8">
      <w:pPr>
        <w:keepNext/>
        <w:keepLines/>
        <w:widowControl w:val="0"/>
        <w:tabs>
          <w:tab w:val="left" w:pos="1358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Пассажирский транспорт является важне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>йш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Характеристика условий пешеходного и велосипедного движения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Транспортные организации, осуществляющие грузовые перевозки на территории поселения отсутствуют.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Анализ уровня безопасности дорожного движения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. Решение проблемы обеспечения безопасности дорожного движения является одной из важнейших задач. По итогам 2016 года на территории Семилукского района зарегистрировано 6 ДТП (в 2015 году – 8 ДТП). Для эффективного решения проблем, связанных с </w:t>
      </w:r>
      <w:proofErr w:type="spell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дорожно</w:t>
      </w:r>
      <w:proofErr w:type="spell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транспортной аварийностью, непрерывно обеспечивается системный подход к реализации мероприятий по повышению безопасности дорожного движения.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воздействие шума – примерно 30% населения России подвергается воздействию шума от автомобильного транспорта с уровнем выше 55 дБ, что приводит к росту </w:t>
      </w:r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эндокринных заболеваний.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Учитывая сложившуюся планировочную структуру Девицкого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2.11.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Х</w:t>
      </w: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Согласно Генеральному плану Девицкого сельского поселения перечень основных мероприятий представлен в таблице.</w:t>
      </w:r>
    </w:p>
    <w:p w:rsidR="002179F8" w:rsidRPr="00B969F5" w:rsidRDefault="002179F8" w:rsidP="002179F8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Arial" w:eastAsia="Arial Unicode MS" w:hAnsi="Arial" w:cs="Arial"/>
          <w:bCs/>
          <w:iCs/>
          <w:spacing w:val="-10"/>
          <w:sz w:val="24"/>
          <w:szCs w:val="24"/>
          <w:lang w:eastAsia="ru-RU"/>
        </w:rPr>
      </w:pPr>
      <w:r w:rsidRPr="00B969F5">
        <w:rPr>
          <w:rFonts w:ascii="Arial" w:eastAsia="Arial Unicode MS" w:hAnsi="Arial" w:cs="Arial"/>
          <w:bCs/>
          <w:iCs/>
          <w:spacing w:val="-10"/>
          <w:sz w:val="24"/>
          <w:szCs w:val="24"/>
          <w:lang w:eastAsia="ru-RU"/>
        </w:rPr>
        <w:t>Перечень мероприятий по территориальному планированию по разделу транспортной инфраструктуры сельского поселения</w:t>
      </w:r>
    </w:p>
    <w:tbl>
      <w:tblPr>
        <w:tblW w:w="10178" w:type="dxa"/>
        <w:jc w:val="center"/>
        <w:tblInd w:w="-938" w:type="dxa"/>
        <w:tblLayout w:type="fixed"/>
        <w:tblLook w:val="04A0" w:firstRow="1" w:lastRow="0" w:firstColumn="1" w:lastColumn="0" w:noHBand="0" w:noVBand="1"/>
      </w:tblPr>
      <w:tblGrid>
        <w:gridCol w:w="880"/>
        <w:gridCol w:w="7754"/>
        <w:gridCol w:w="1544"/>
      </w:tblGrid>
      <w:tr w:rsidR="002179F8" w:rsidRPr="00B969F5" w:rsidTr="00B27B85">
        <w:trPr>
          <w:trHeight w:val="32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969F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>Этапы реализации</w:t>
            </w:r>
          </w:p>
        </w:tc>
      </w:tr>
      <w:tr w:rsidR="002179F8" w:rsidRPr="00B969F5" w:rsidTr="00B27B85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79F8" w:rsidRPr="00B969F5" w:rsidTr="00B27B85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 xml:space="preserve">Дать предложения в Управление федеральных дорог по устройству транспортных развязок в разных уровнях в местах примыкания А-144 съездов </w:t>
            </w: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969F5">
              <w:rPr>
                <w:rFonts w:ascii="Arial" w:hAnsi="Arial" w:cs="Arial"/>
                <w:sz w:val="20"/>
                <w:szCs w:val="20"/>
              </w:rPr>
              <w:t xml:space="preserve"> с. Девица.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2018 г.</w:t>
            </w:r>
          </w:p>
        </w:tc>
      </w:tr>
      <w:tr w:rsidR="002179F8" w:rsidRPr="00B969F5" w:rsidTr="00B27B85">
        <w:trPr>
          <w:trHeight w:val="144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 xml:space="preserve">Устройство дорог с асфальтовым покрытием, в </w:t>
            </w:r>
            <w:proofErr w:type="spellStart"/>
            <w:r w:rsidRPr="00B969F5">
              <w:rPr>
                <w:rFonts w:ascii="Arial" w:hAnsi="Arial" w:cs="Arial"/>
                <w:bCs/>
                <w:sz w:val="20"/>
                <w:szCs w:val="20"/>
              </w:rPr>
              <w:t>т.ч</w:t>
            </w:r>
            <w:proofErr w:type="spellEnd"/>
            <w:r w:rsidRPr="00B969F5">
              <w:rPr>
                <w:rFonts w:ascii="Arial" w:hAnsi="Arial" w:cs="Arial"/>
                <w:bCs/>
                <w:sz w:val="20"/>
                <w:szCs w:val="20"/>
              </w:rPr>
              <w:t xml:space="preserve">. ремонт дорожного полотна </w:t>
            </w:r>
          </w:p>
        </w:tc>
      </w:tr>
      <w:tr w:rsidR="002179F8" w:rsidRPr="00B969F5" w:rsidTr="00B27B85">
        <w:trPr>
          <w:trHeight w:val="160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9F5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B969F5">
              <w:rPr>
                <w:rFonts w:ascii="Arial" w:hAnsi="Arial" w:cs="Arial"/>
                <w:bCs/>
                <w:iCs/>
                <w:sz w:val="20"/>
                <w:szCs w:val="20"/>
              </w:rPr>
              <w:t>. Девица</w:t>
            </w:r>
            <w:r w:rsidRPr="00B969F5">
              <w:rPr>
                <w:rFonts w:ascii="Arial" w:hAnsi="Arial" w:cs="Arial"/>
                <w:sz w:val="20"/>
                <w:szCs w:val="20"/>
              </w:rPr>
              <w:t xml:space="preserve"> по улицам: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 xml:space="preserve">Первомайская, Центральная, </w:t>
            </w:r>
            <w:proofErr w:type="spellStart"/>
            <w:r w:rsidRPr="00B969F5">
              <w:rPr>
                <w:rFonts w:ascii="Arial" w:hAnsi="Arial" w:cs="Arial"/>
                <w:sz w:val="20"/>
                <w:szCs w:val="20"/>
              </w:rPr>
              <w:t>Старосельская</w:t>
            </w: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,Ф</w:t>
            </w:r>
            <w:proofErr w:type="gramEnd"/>
            <w:r w:rsidRPr="00B969F5">
              <w:rPr>
                <w:rFonts w:ascii="Arial" w:hAnsi="Arial" w:cs="Arial"/>
                <w:sz w:val="20"/>
                <w:szCs w:val="20"/>
              </w:rPr>
              <w:t>абричная</w:t>
            </w:r>
            <w:proofErr w:type="spellEnd"/>
            <w:r w:rsidRPr="00B969F5">
              <w:rPr>
                <w:rFonts w:ascii="Arial" w:hAnsi="Arial" w:cs="Arial"/>
                <w:sz w:val="20"/>
                <w:szCs w:val="20"/>
              </w:rPr>
              <w:t>–1очередь;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</w:pPr>
            <w:proofErr w:type="gramStart"/>
            <w:r w:rsidRPr="00B969F5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Крупской, Гагарина, Щеголева, Строителей, Рудничная, Полевая, Песчаная, Орджоникидзе, 50 лет Октября, Набережная, Кольцовская, Победы, Зеленая, Луговая, Садовая, Ворошилова, Школьная, Танкистов, Титовка, переулкам Светлый, Романцов мост, </w:t>
            </w:r>
            <w:proofErr w:type="spellStart"/>
            <w:r w:rsidRPr="00B969F5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Ровенки</w:t>
            </w:r>
            <w:proofErr w:type="spellEnd"/>
            <w:r w:rsidRPr="00B969F5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, Сосновый, Лесной, Овражный – </w:t>
            </w:r>
            <w:proofErr w:type="spellStart"/>
            <w:r w:rsidRPr="00B969F5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IIочередь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2017-2019 гг.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2018-2026 гг.</w:t>
            </w:r>
          </w:p>
        </w:tc>
      </w:tr>
      <w:tr w:rsidR="002179F8" w:rsidRPr="00B969F5" w:rsidTr="00B27B85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пос. Орлов Лог по улицам: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Меловая, Шахтерская–1очередь;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Марта, Октябрьская, Рабочая, Лизы Чайкиной, переулкам 1 Орловский, 2 Орловский, Школьный</w:t>
            </w:r>
            <w:r w:rsidRPr="00B969F5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>–</w:t>
            </w:r>
            <w:proofErr w:type="gramStart"/>
            <w:r w:rsidRPr="00B969F5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>II</w:t>
            </w:r>
            <w:proofErr w:type="gramEnd"/>
            <w:r w:rsidRPr="00B969F5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ru-RU"/>
              </w:rPr>
              <w:t xml:space="preserve"> очередь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lastRenderedPageBreak/>
              <w:t>2017-2026 гг.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2017-2025 гг.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9F8" w:rsidRPr="00B969F5" w:rsidTr="00B27B85">
        <w:trPr>
          <w:trHeight w:val="2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 xml:space="preserve">Устройство дорог </w:t>
            </w:r>
            <w:proofErr w:type="gramStart"/>
            <w:r w:rsidRPr="00B969F5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B969F5">
              <w:rPr>
                <w:rFonts w:ascii="Arial" w:hAnsi="Arial" w:cs="Arial"/>
                <w:bCs/>
                <w:sz w:val="20"/>
                <w:szCs w:val="20"/>
              </w:rPr>
              <w:t xml:space="preserve"> щебеночным покрытием</w:t>
            </w:r>
          </w:p>
        </w:tc>
      </w:tr>
      <w:tr w:rsidR="002179F8" w:rsidRPr="00B969F5" w:rsidTr="00B27B85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 xml:space="preserve">-до проектируемой Девицкой рекреационной зоны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</w:tr>
      <w:tr w:rsidR="002179F8" w:rsidRPr="00B969F5" w:rsidTr="00B27B85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 xml:space="preserve">-до проектируемой Стрелецкой рекреационной зоны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</w:tr>
      <w:tr w:rsidR="002179F8" w:rsidRPr="00B969F5" w:rsidTr="00B27B85">
        <w:trPr>
          <w:trHeight w:val="2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bCs/>
                <w:sz w:val="20"/>
                <w:szCs w:val="20"/>
              </w:rPr>
              <w:t>Устройство парковок и автостоянок</w:t>
            </w:r>
          </w:p>
        </w:tc>
      </w:tr>
      <w:tr w:rsidR="002179F8" w:rsidRPr="00B969F5" w:rsidTr="00B27B85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B969F5">
              <w:rPr>
                <w:rFonts w:ascii="Arial" w:hAnsi="Arial" w:cs="Arial"/>
                <w:sz w:val="20"/>
                <w:szCs w:val="20"/>
              </w:rPr>
              <w:t>. Девица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Около администрации, на 5машино-мест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Около школы–на3машино-места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Около больницы–на 10машино-мест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2018-2020гг.</w:t>
            </w:r>
          </w:p>
          <w:p w:rsidR="002179F8" w:rsidRPr="00B969F5" w:rsidRDefault="002179F8" w:rsidP="00B27B85">
            <w:pPr>
              <w:autoSpaceDE w:val="0"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rPr>
          <w:trHeight w:val="17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 xml:space="preserve">Проектируемая рекреационная зона </w:t>
            </w: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B969F5">
              <w:rPr>
                <w:rFonts w:ascii="Arial" w:hAnsi="Arial" w:cs="Arial"/>
                <w:sz w:val="20"/>
                <w:szCs w:val="20"/>
              </w:rPr>
              <w:t>. Девица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Участок 1–на20машино-мест</w:t>
            </w:r>
          </w:p>
          <w:p w:rsidR="002179F8" w:rsidRPr="00B969F5" w:rsidRDefault="002179F8" w:rsidP="00B27B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Участок 2–на10машино-мест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</w:tr>
      <w:tr w:rsidR="002179F8" w:rsidRPr="00B969F5" w:rsidTr="00B27B85">
        <w:trPr>
          <w:trHeight w:val="22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Проектируемая рекреационная зона пос. Орлов Лог–на20машино-мест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</w:tr>
      <w:tr w:rsidR="002179F8" w:rsidRPr="00B969F5" w:rsidTr="00B27B85">
        <w:trPr>
          <w:trHeight w:val="20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Автосервис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9F8" w:rsidRPr="00B969F5" w:rsidTr="00B27B85">
        <w:trPr>
          <w:trHeight w:val="5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B969F5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B969F5">
              <w:rPr>
                <w:rFonts w:ascii="Arial" w:hAnsi="Arial" w:cs="Arial"/>
                <w:bCs/>
                <w:iCs/>
                <w:sz w:val="20"/>
                <w:szCs w:val="20"/>
              </w:rPr>
              <w:t>. Девица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2017-2026гг</w:t>
            </w:r>
          </w:p>
        </w:tc>
      </w:tr>
      <w:tr w:rsidR="002179F8" w:rsidRPr="00B969F5" w:rsidTr="00B27B85">
        <w:trPr>
          <w:trHeight w:val="11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пос. Орлов Ло</w:t>
            </w:r>
            <w:proofErr w:type="gramStart"/>
            <w:r w:rsidRPr="00B969F5">
              <w:rPr>
                <w:rFonts w:ascii="Arial" w:hAnsi="Arial" w:cs="Arial"/>
                <w:sz w:val="20"/>
                <w:szCs w:val="20"/>
              </w:rPr>
              <w:t>г</w:t>
            </w:r>
            <w:r w:rsidRPr="00B969F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B969F5">
              <w:rPr>
                <w:rFonts w:ascii="Arial" w:hAnsi="Arial" w:cs="Arial"/>
                <w:bCs/>
                <w:sz w:val="20"/>
                <w:szCs w:val="20"/>
              </w:rPr>
              <w:t>в проектируемой зоне придорожного сервиса)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9F5">
              <w:rPr>
                <w:rFonts w:ascii="Arial" w:hAnsi="Arial" w:cs="Arial"/>
                <w:sz w:val="20"/>
                <w:szCs w:val="20"/>
              </w:rPr>
              <w:t>2020-2026гг.</w:t>
            </w:r>
          </w:p>
        </w:tc>
      </w:tr>
    </w:tbl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:rsidR="002179F8" w:rsidRPr="00B969F5" w:rsidRDefault="002179F8" w:rsidP="002179F8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Градостроительный кодекс РФ от 29.12.2004 №190-ФЗ;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2.Федеральный закон от 06.10.2003 № 131-ФЗ «Об общих принципах организации местного самоуправления в Российской Федерации»;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69F5">
        <w:rPr>
          <w:rFonts w:ascii="Arial" w:hAnsi="Arial" w:cs="Arial"/>
          <w:sz w:val="24"/>
          <w:szCs w:val="24"/>
        </w:rPr>
        <w:t>5. Федеральный закон от 10.12.1995г. №196-ФЗ (ред. от 28.11.2015г.) «О безопасности дорожного движения»;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69F5">
        <w:rPr>
          <w:rFonts w:ascii="Arial" w:hAnsi="Arial" w:cs="Arial"/>
          <w:sz w:val="24"/>
          <w:szCs w:val="24"/>
        </w:rPr>
        <w:t>6. Постановление Правительства РФ от 23.10.1993г. №1090 (ред. от 21.01.2016г) «О правилах дорожного движения»;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7.Устав Девицкого сельского поселения;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8.Генеральный план Девицкого сельского поселения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9.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землепользования и застройки Девицкого сельского поселения Семилукского муниципального района Воронежской области, утвержденные решением Совета народных депутатов Девицкого сельского поселения Семилукского муниципального района Воронежской области от 31.05.2012 г. №123 (в редакции от 15.11.2016 г. № 52).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2179F8" w:rsidRPr="00B969F5" w:rsidRDefault="002179F8" w:rsidP="002179F8">
      <w:pPr>
        <w:widowControl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 Прогноз транспортного спроса, изменения объемов и характера передвижения населения и перевозок грузов на территории Девицкого сельского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3.1. Прогноз социально-экономического и градостроительного развития городского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анализе показателей текущего уровня социально-экономического и градостроительного развития Девицкого сельского поселения, отмечается следующее: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транспортная доступность населенных пунктов поселения средняя;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наличие трудовых ресурсов позволяет обеспечить потребности населения и расширение производства;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доходы населения - средние. Средняя заработная плата населения за 2016 год по Семилукскому району составила 23405,9 руб.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оплата услуг водоснабжения, вывоза и утилизации ТБО доступна для населения и осуществляется регулярно;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Демографический прогноз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Динамика изменения численности населения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851"/>
        <w:gridCol w:w="850"/>
        <w:gridCol w:w="851"/>
        <w:gridCol w:w="850"/>
        <w:gridCol w:w="851"/>
        <w:gridCol w:w="1134"/>
      </w:tblGrid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Arial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2017 оценка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Численность населения,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5820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Возрастная структура населения: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моложе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690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в трудоспособном возрасте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3600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Население старше трудоспособного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2509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1934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1908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Число родившихся,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Число умерших, чел.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65</w:t>
            </w:r>
          </w:p>
        </w:tc>
      </w:tr>
      <w:tr w:rsidR="002179F8" w:rsidRPr="00B969F5" w:rsidTr="00B27B8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Естественный прирост</w:t>
            </w:r>
            <w:proofErr w:type="gramStart"/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 xml:space="preserve"> (+), </w:t>
            </w:r>
            <w:proofErr w:type="gramEnd"/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убыль 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120"/>
              <w:jc w:val="both"/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</w:pPr>
            <w:r w:rsidRPr="00B969F5">
              <w:rPr>
                <w:rFonts w:ascii="Arial" w:eastAsia="Arial Unicode MS" w:hAnsi="Arial" w:cs="Arial"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</w:tr>
    </w:tbl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Предполагается, что динамика уровня рождаемости и смертности сохранится, продолжится рост числа жителей за счет городского населения.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Экономический прогноз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Развитие Девицкого сельского поселения по вероятностному сценарию учитывает развитие следующих приоритетных секторов экономики: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сельского хозяйства;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социальной сферы в рамках реализации Национальных проектов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Устойчивое экономическое развитие Девицкого сельского поселения, в перспективе, может быть достигнуто за счет развития малого предпринимательства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объемов и характера передвижения населения на территории Девицкого сельского поселения не планируется.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В перспективе возможно ухудшение показателей дорожного движения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из-за следующих причин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постоянно возрастающая мобильность населения;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массовое пренебрежение требованиями безопасности дорожного движения со стороны участников движения;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неудовлетворительное состояние автомобильных дорог;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недостаточный технический уровень дорожного хозяйства;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несовершенство технических средств организации дорожного движения.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Чтобы не допустить негативного развития ситуации необходимо: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Девицкого сельского поселения.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Повышение правового сознания и предупреждения опасного поведения среди населения, в том числе среди несовершеннолетних.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- мотивация перехода транспортных средств на экологически чистые виды топлива. 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противогололедных</w:t>
      </w:r>
      <w:proofErr w:type="spell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материалов;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3.3. Прогноз развития транспортной инфраструктуры по видам транспорта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автомобильный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3.4. Прогноз развития дорожной сети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При сохранившейся тенденции к увеличению уровня автомобилизации населения к 2027 году ожидается прирост числа автомобилей на 1000 чел. населения до 489 ед. С учетом прогнозируемого увеличения количества транспортных сре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дств в пр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>еделах до 489 ед., без изменения пропускной способности автомобильных дорог, предполагается повышение интенсивности движения по основным направлениям к объектам тяготения.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69F5">
        <w:rPr>
          <w:rFonts w:ascii="Arial" w:hAnsi="Arial" w:cs="Arial"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Девицкого сельского поселения</w:t>
      </w:r>
    </w:p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8513" w:type="dxa"/>
        <w:jc w:val="center"/>
        <w:tblInd w:w="-985" w:type="dxa"/>
        <w:tblLook w:val="04A0" w:firstRow="1" w:lastRow="0" w:firstColumn="1" w:lastColumn="0" w:noHBand="0" w:noVBand="1"/>
      </w:tblPr>
      <w:tblGrid>
        <w:gridCol w:w="431"/>
        <w:gridCol w:w="4613"/>
        <w:gridCol w:w="1145"/>
        <w:gridCol w:w="1145"/>
        <w:gridCol w:w="1179"/>
      </w:tblGrid>
      <w:tr w:rsidR="002179F8" w:rsidRPr="00B969F5" w:rsidTr="00B27B85">
        <w:trPr>
          <w:trHeight w:val="675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2017 год 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2018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 год (прогноз)</w:t>
            </w:r>
          </w:p>
        </w:tc>
      </w:tr>
      <w:tr w:rsidR="002179F8" w:rsidRPr="00B969F5" w:rsidTr="00B27B85">
        <w:trPr>
          <w:trHeight w:val="273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населения, тыс.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6,320</w:t>
            </w:r>
          </w:p>
        </w:tc>
      </w:tr>
      <w:tr w:rsidR="002179F8" w:rsidRPr="00B969F5" w:rsidTr="00B27B85">
        <w:trPr>
          <w:trHeight w:val="615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2825</w:t>
            </w:r>
          </w:p>
        </w:tc>
      </w:tr>
      <w:tr w:rsidR="002179F8" w:rsidRPr="00B969F5" w:rsidTr="00B27B85">
        <w:trPr>
          <w:trHeight w:val="615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</w:t>
            </w:r>
          </w:p>
        </w:tc>
      </w:tr>
    </w:tbl>
    <w:p w:rsidR="002179F8" w:rsidRPr="00B969F5" w:rsidRDefault="002179F8" w:rsidP="0021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Факторами, влияющими на снижение аварийности станут обеспечение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видеофиксации</w:t>
      </w:r>
      <w:proofErr w:type="spell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ПДД, развитие целевой системы воспитания и обучения детей безопасному поведению на улицах и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численности, в связи с чем,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эксплуатации. Поэтому в Программе выбирается вариант качественного содержания и капитального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ремонта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значения.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06627E" w:rsidRDefault="002179F8" w:rsidP="0006627E">
      <w:pPr>
        <w:pStyle w:val="a4"/>
        <w:numPr>
          <w:ilvl w:val="0"/>
          <w:numId w:val="38"/>
        </w:num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627E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(инвестиционных проектов)</w:t>
      </w:r>
      <w:r w:rsidR="0006627E" w:rsidRPr="0006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27E">
        <w:rPr>
          <w:rFonts w:ascii="Arial" w:eastAsia="Times New Roman" w:hAnsi="Arial" w:cs="Arial"/>
          <w:sz w:val="24"/>
          <w:szCs w:val="24"/>
          <w:lang w:eastAsia="ru-RU"/>
        </w:rPr>
        <w:t>по проектированию, строительству, реконструкции объектов транспортной инфраструктуры</w:t>
      </w:r>
      <w:r w:rsidR="0006627E" w:rsidRPr="000662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06627E" w:rsidRDefault="002179F8" w:rsidP="0006627E">
      <w:pPr>
        <w:pStyle w:val="a4"/>
        <w:numPr>
          <w:ilvl w:val="0"/>
          <w:numId w:val="38"/>
        </w:num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627E">
        <w:rPr>
          <w:rFonts w:ascii="Arial" w:eastAsia="Times New Roman" w:hAnsi="Arial" w:cs="Arial"/>
          <w:sz w:val="24"/>
          <w:szCs w:val="24"/>
          <w:lang w:eastAsia="ru-RU"/>
        </w:rPr>
        <w:t>Мероприятия по развитию сети дорог Девицкого сельского поселения</w:t>
      </w:r>
      <w:r w:rsidR="000662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качественного уровня дорожной сети Девицкого сельского поселения, снижения уровня аварийности, связанной с состоянием </w:t>
      </w: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программных мероприятий Программы комплексного развития транспортной инфраструктуры Девицкого сельского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42"/>
        <w:gridCol w:w="2682"/>
        <w:gridCol w:w="2401"/>
      </w:tblGrid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2179F8" w:rsidRPr="00B969F5" w:rsidTr="00B27B85">
        <w:trPr>
          <w:trHeight w:val="4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автомобильной дороги по улицам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Девица: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Крупской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овенки</w:t>
            </w:r>
            <w:proofErr w:type="spellEnd"/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- 50 лет Октября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-Победа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Ворошилова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Танкистов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Марта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Рабочая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Л.Чайкиной</w:t>
            </w:r>
            <w:proofErr w:type="spellEnd"/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-Октябрьская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Орловлогский</w:t>
            </w:r>
            <w:proofErr w:type="spell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переулок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Школьный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ул. Центральная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ул. Гагарина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-ул. Щеголева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-ул. Строителей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Фабричная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 км, в том числе: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</w:tr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щебеночных дорог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улиц: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Кольцовкая</w:t>
            </w:r>
            <w:proofErr w:type="spellEnd"/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Строителей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-пер. Светлый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Полевая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-пер. Романцов Мост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Песчаная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-Орджоникидзе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Пер. Сосновый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Лесной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пер. Овражный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-Набережная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-Зеленая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-Первомайская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-Луговая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-Садовая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-Ворошилова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-Школьная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-Титовка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 км, в том числе: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2017-2026</w:t>
            </w:r>
          </w:p>
        </w:tc>
      </w:tr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по улицам поселка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10км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подъездной автомобильной дороги к ближайшим общественно значимым объектам, а также к объектам производства и переработки сельскохозяйственной 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МКОУ Девицкая СОШ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ФАП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Девица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«Детский сад «Улыбка»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4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«Поречье»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2179F8" w:rsidRPr="00B969F5" w:rsidTr="00B27B8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Default="002179F8" w:rsidP="002179F8">
      <w:pPr>
        <w:pStyle w:val="a4"/>
        <w:numPr>
          <w:ilvl w:val="0"/>
          <w:numId w:val="38"/>
        </w:num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627E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</w:t>
      </w:r>
      <w:r w:rsidR="0006627E" w:rsidRPr="000662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627E">
        <w:rPr>
          <w:rFonts w:ascii="Arial" w:eastAsia="Times New Roman" w:hAnsi="Arial" w:cs="Arial"/>
          <w:sz w:val="24"/>
          <w:szCs w:val="24"/>
          <w:lang w:eastAsia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="000662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627E" w:rsidRPr="0006627E" w:rsidRDefault="0006627E" w:rsidP="0006627E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 97500,0 тыс. рублей.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Программы уточняются при формировании бюджета Девицкого сельского поселения на очередной финансовый год и на плановый период.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06627E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179F8"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факторами, определяющими направления разработки Программы,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Критериями оценки эффективности реализации Программы является степень достижения целевых индикаторов и показателей, установленных Программой.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Достижение целевых индикаторов и показателей в результате реализации Программы характеризует будущую модель транспортной инфраструктуры поселения.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и индикаторы Программы представлены в таблице.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538"/>
        <w:gridCol w:w="1172"/>
        <w:gridCol w:w="992"/>
        <w:gridCol w:w="974"/>
        <w:gridCol w:w="18"/>
        <w:gridCol w:w="993"/>
        <w:gridCol w:w="2234"/>
      </w:tblGrid>
      <w:tr w:rsidR="002179F8" w:rsidRPr="00B969F5" w:rsidTr="00B27B8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по годам</w:t>
            </w:r>
          </w:p>
        </w:tc>
      </w:tr>
      <w:tr w:rsidR="002179F8" w:rsidRPr="00B969F5" w:rsidTr="00B27B8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F8" w:rsidRPr="00B969F5" w:rsidRDefault="002179F8" w:rsidP="00B27B8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2020-2026</w:t>
            </w: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ввода в эксплуатацию после строительства и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реконструкции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Прирост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протяженности сети автомобильных дорог общего </w:t>
            </w: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ремонта</w:t>
            </w:r>
            <w:proofErr w:type="gramEnd"/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автомобильных дорог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2179F8" w:rsidRPr="00B969F5" w:rsidTr="00B27B8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F8" w:rsidRPr="00B969F5" w:rsidRDefault="002179F8" w:rsidP="00B27B8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</w:tbl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79F8" w:rsidRPr="00B969F5" w:rsidRDefault="0006627E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179F8" w:rsidRPr="00B969F5">
        <w:rPr>
          <w:rFonts w:ascii="Arial" w:eastAsia="Times New Roman" w:hAnsi="Arial" w:cs="Arial"/>
          <w:sz w:val="24"/>
          <w:szCs w:val="24"/>
          <w:lang w:eastAsia="ru-RU"/>
        </w:rPr>
        <w:t>. Предложения 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Девицкого сельского поселения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9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Девицкого сельского поселения осуществляет общий </w:t>
      </w:r>
      <w:proofErr w:type="gramStart"/>
      <w:r w:rsidRPr="00B969F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69F5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мероприятий Программы, а также организационные, методические, контрольные функции.</w:t>
      </w:r>
    </w:p>
    <w:p w:rsidR="002179F8" w:rsidRPr="00B969F5" w:rsidRDefault="002179F8" w:rsidP="002179F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8" w:rsidRPr="00B969F5" w:rsidRDefault="002179F8" w:rsidP="002179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A3637" w:rsidRPr="00B969F5" w:rsidRDefault="004A3637" w:rsidP="004A3637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4A3637" w:rsidRPr="00B969F5" w:rsidSect="00B17114">
      <w:pgSz w:w="11906" w:h="16838" w:code="9"/>
      <w:pgMar w:top="1134" w:right="84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FE" w:rsidRDefault="001D74FE" w:rsidP="00FA3C17">
      <w:pPr>
        <w:spacing w:after="0" w:line="240" w:lineRule="auto"/>
      </w:pPr>
      <w:r>
        <w:separator/>
      </w:r>
    </w:p>
  </w:endnote>
  <w:endnote w:type="continuationSeparator" w:id="0">
    <w:p w:rsidR="001D74FE" w:rsidRDefault="001D74FE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FE" w:rsidRDefault="001D74FE" w:rsidP="00FA3C17">
      <w:pPr>
        <w:spacing w:after="0" w:line="240" w:lineRule="auto"/>
      </w:pPr>
      <w:r>
        <w:separator/>
      </w:r>
    </w:p>
  </w:footnote>
  <w:footnote w:type="continuationSeparator" w:id="0">
    <w:p w:rsidR="001D74FE" w:rsidRDefault="001D74FE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cs="Times New Roman"/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6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7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08A13676"/>
    <w:multiLevelType w:val="hybridMultilevel"/>
    <w:tmpl w:val="D04A3C4A"/>
    <w:lvl w:ilvl="0" w:tplc="DDF20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CED0473"/>
    <w:multiLevelType w:val="hybridMultilevel"/>
    <w:tmpl w:val="C0529A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24">
    <w:nsid w:val="1CE6617A"/>
    <w:multiLevelType w:val="singleLevel"/>
    <w:tmpl w:val="09787E3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23B46139"/>
    <w:multiLevelType w:val="hybridMultilevel"/>
    <w:tmpl w:val="3DFEBC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2CAA2EE7"/>
    <w:multiLevelType w:val="hybridMultilevel"/>
    <w:tmpl w:val="9F5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256A2B"/>
    <w:multiLevelType w:val="hybridMultilevel"/>
    <w:tmpl w:val="70C6CB78"/>
    <w:lvl w:ilvl="0" w:tplc="32A06F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2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3B86400D"/>
    <w:multiLevelType w:val="hybridMultilevel"/>
    <w:tmpl w:val="E76476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EF21C35"/>
    <w:multiLevelType w:val="hybridMultilevel"/>
    <w:tmpl w:val="CF407778"/>
    <w:lvl w:ilvl="0" w:tplc="55F043F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9062B7"/>
    <w:multiLevelType w:val="hybridMultilevel"/>
    <w:tmpl w:val="9816FE2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42FB5E80"/>
    <w:multiLevelType w:val="hybridMultilevel"/>
    <w:tmpl w:val="2FE83AE6"/>
    <w:lvl w:ilvl="0" w:tplc="B00C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9500C2"/>
    <w:multiLevelType w:val="hybridMultilevel"/>
    <w:tmpl w:val="61463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4DB13CC9"/>
    <w:multiLevelType w:val="hybridMultilevel"/>
    <w:tmpl w:val="C6343014"/>
    <w:lvl w:ilvl="0" w:tplc="37504E1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EC81AF7"/>
    <w:multiLevelType w:val="hybridMultilevel"/>
    <w:tmpl w:val="BAC816EA"/>
    <w:lvl w:ilvl="0" w:tplc="89E2102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185A58"/>
    <w:multiLevelType w:val="hybridMultilevel"/>
    <w:tmpl w:val="3A66A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41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>
    <w:nsid w:val="5E466E92"/>
    <w:multiLevelType w:val="multilevel"/>
    <w:tmpl w:val="0BA6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AA0C0F"/>
    <w:multiLevelType w:val="hybridMultilevel"/>
    <w:tmpl w:val="355A0F90"/>
    <w:lvl w:ilvl="0" w:tplc="A9025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494044"/>
    <w:multiLevelType w:val="multilevel"/>
    <w:tmpl w:val="511612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5">
    <w:nsid w:val="72310B45"/>
    <w:multiLevelType w:val="hybridMultilevel"/>
    <w:tmpl w:val="31528DE8"/>
    <w:lvl w:ilvl="0" w:tplc="26D2C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7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22"/>
  </w:num>
  <w:num w:numId="9">
    <w:abstractNumId w:val="33"/>
  </w:num>
  <w:num w:numId="10">
    <w:abstractNumId w:val="48"/>
  </w:num>
  <w:num w:numId="11">
    <w:abstractNumId w:val="19"/>
  </w:num>
  <w:num w:numId="12">
    <w:abstractNumId w:val="40"/>
  </w:num>
  <w:num w:numId="13">
    <w:abstractNumId w:val="41"/>
  </w:num>
  <w:num w:numId="14">
    <w:abstractNumId w:val="29"/>
  </w:num>
  <w:num w:numId="15">
    <w:abstractNumId w:val="46"/>
  </w:num>
  <w:num w:numId="16">
    <w:abstractNumId w:val="24"/>
  </w:num>
  <w:num w:numId="17">
    <w:abstractNumId w:val="21"/>
  </w:num>
  <w:num w:numId="18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7"/>
  </w:num>
  <w:num w:numId="20">
    <w:abstractNumId w:val="36"/>
  </w:num>
  <w:num w:numId="21">
    <w:abstractNumId w:val="39"/>
  </w:num>
  <w:num w:numId="22">
    <w:abstractNumId w:val="43"/>
  </w:num>
  <w:num w:numId="23">
    <w:abstractNumId w:val="30"/>
  </w:num>
  <w:num w:numId="24">
    <w:abstractNumId w:val="20"/>
  </w:num>
  <w:num w:numId="25">
    <w:abstractNumId w:val="25"/>
  </w:num>
  <w:num w:numId="26">
    <w:abstractNumId w:val="27"/>
  </w:num>
  <w:num w:numId="27">
    <w:abstractNumId w:val="34"/>
  </w:num>
  <w:num w:numId="28">
    <w:abstractNumId w:val="18"/>
  </w:num>
  <w:num w:numId="29">
    <w:abstractNumId w:val="37"/>
  </w:num>
  <w:num w:numId="30">
    <w:abstractNumId w:val="35"/>
  </w:num>
  <w:num w:numId="31">
    <w:abstractNumId w:val="32"/>
  </w:num>
  <w:num w:numId="32">
    <w:abstractNumId w:val="45"/>
  </w:num>
  <w:num w:numId="33">
    <w:abstractNumId w:val="26"/>
  </w:num>
  <w:num w:numId="34">
    <w:abstractNumId w:val="38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</w:num>
  <w:num w:numId="41">
    <w:abstractNumId w:val="42"/>
  </w:num>
  <w:num w:numId="42">
    <w:abstractNumId w:val="42"/>
  </w:num>
  <w:num w:numId="43">
    <w:abstractNumId w:val="23"/>
  </w:num>
  <w:num w:numId="44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129C5"/>
    <w:rsid w:val="00022550"/>
    <w:rsid w:val="0002308C"/>
    <w:rsid w:val="00041C27"/>
    <w:rsid w:val="0006627E"/>
    <w:rsid w:val="00070D81"/>
    <w:rsid w:val="00072FA4"/>
    <w:rsid w:val="00085B02"/>
    <w:rsid w:val="00092B18"/>
    <w:rsid w:val="00092EA7"/>
    <w:rsid w:val="00094E20"/>
    <w:rsid w:val="000C2329"/>
    <w:rsid w:val="000D11F3"/>
    <w:rsid w:val="000D1CD2"/>
    <w:rsid w:val="000D75F2"/>
    <w:rsid w:val="000E1FA0"/>
    <w:rsid w:val="000E2C59"/>
    <w:rsid w:val="000F6B73"/>
    <w:rsid w:val="00102D00"/>
    <w:rsid w:val="0010360D"/>
    <w:rsid w:val="001375D2"/>
    <w:rsid w:val="00145138"/>
    <w:rsid w:val="0014781E"/>
    <w:rsid w:val="001543DA"/>
    <w:rsid w:val="00155053"/>
    <w:rsid w:val="00162B2A"/>
    <w:rsid w:val="00165186"/>
    <w:rsid w:val="001655FC"/>
    <w:rsid w:val="00173A4A"/>
    <w:rsid w:val="00181386"/>
    <w:rsid w:val="00181F11"/>
    <w:rsid w:val="00184E8D"/>
    <w:rsid w:val="00191C12"/>
    <w:rsid w:val="00194C74"/>
    <w:rsid w:val="0019735A"/>
    <w:rsid w:val="001A7C7F"/>
    <w:rsid w:val="001B1AD9"/>
    <w:rsid w:val="001C305E"/>
    <w:rsid w:val="001D2D03"/>
    <w:rsid w:val="001D74FE"/>
    <w:rsid w:val="00205D26"/>
    <w:rsid w:val="00213CD9"/>
    <w:rsid w:val="002179F8"/>
    <w:rsid w:val="0022122E"/>
    <w:rsid w:val="0022705D"/>
    <w:rsid w:val="00230CF7"/>
    <w:rsid w:val="00235574"/>
    <w:rsid w:val="00237978"/>
    <w:rsid w:val="00237C2C"/>
    <w:rsid w:val="00251843"/>
    <w:rsid w:val="00257ABE"/>
    <w:rsid w:val="00272A17"/>
    <w:rsid w:val="002A684E"/>
    <w:rsid w:val="002B512D"/>
    <w:rsid w:val="002C1330"/>
    <w:rsid w:val="002C47D1"/>
    <w:rsid w:val="002D60C6"/>
    <w:rsid w:val="002F3CA8"/>
    <w:rsid w:val="002F7BC3"/>
    <w:rsid w:val="00320C10"/>
    <w:rsid w:val="00325F62"/>
    <w:rsid w:val="00336695"/>
    <w:rsid w:val="003423CC"/>
    <w:rsid w:val="00345A74"/>
    <w:rsid w:val="0034715B"/>
    <w:rsid w:val="00347E2D"/>
    <w:rsid w:val="00351C69"/>
    <w:rsid w:val="00356EDC"/>
    <w:rsid w:val="00365007"/>
    <w:rsid w:val="0037109B"/>
    <w:rsid w:val="00374D10"/>
    <w:rsid w:val="00390E4E"/>
    <w:rsid w:val="00390E96"/>
    <w:rsid w:val="003A649D"/>
    <w:rsid w:val="003A680A"/>
    <w:rsid w:val="003A746C"/>
    <w:rsid w:val="003B7E73"/>
    <w:rsid w:val="003D4ECD"/>
    <w:rsid w:val="003E7E67"/>
    <w:rsid w:val="003F1426"/>
    <w:rsid w:val="003F6ED3"/>
    <w:rsid w:val="00415BE0"/>
    <w:rsid w:val="00432708"/>
    <w:rsid w:val="004372D6"/>
    <w:rsid w:val="0046311F"/>
    <w:rsid w:val="0049522D"/>
    <w:rsid w:val="004A3637"/>
    <w:rsid w:val="004B4FCC"/>
    <w:rsid w:val="004C5137"/>
    <w:rsid w:val="004D0E69"/>
    <w:rsid w:val="004D5A57"/>
    <w:rsid w:val="004F3551"/>
    <w:rsid w:val="004F3B2F"/>
    <w:rsid w:val="004F4748"/>
    <w:rsid w:val="005052D7"/>
    <w:rsid w:val="0051498C"/>
    <w:rsid w:val="005319FF"/>
    <w:rsid w:val="005428D4"/>
    <w:rsid w:val="00547778"/>
    <w:rsid w:val="0055161C"/>
    <w:rsid w:val="00552098"/>
    <w:rsid w:val="00553A9E"/>
    <w:rsid w:val="00565012"/>
    <w:rsid w:val="00567FBD"/>
    <w:rsid w:val="00581765"/>
    <w:rsid w:val="0058588C"/>
    <w:rsid w:val="00594892"/>
    <w:rsid w:val="005A39EB"/>
    <w:rsid w:val="005B4C51"/>
    <w:rsid w:val="005C130B"/>
    <w:rsid w:val="005C3B94"/>
    <w:rsid w:val="005C63E4"/>
    <w:rsid w:val="005C6400"/>
    <w:rsid w:val="005D2357"/>
    <w:rsid w:val="005D7669"/>
    <w:rsid w:val="005E17EA"/>
    <w:rsid w:val="005E3880"/>
    <w:rsid w:val="005F788C"/>
    <w:rsid w:val="00606DF0"/>
    <w:rsid w:val="00607638"/>
    <w:rsid w:val="00607CE9"/>
    <w:rsid w:val="00611BC8"/>
    <w:rsid w:val="00615D0E"/>
    <w:rsid w:val="00625525"/>
    <w:rsid w:val="00632974"/>
    <w:rsid w:val="00632E8E"/>
    <w:rsid w:val="00635B27"/>
    <w:rsid w:val="00636DD7"/>
    <w:rsid w:val="00640F45"/>
    <w:rsid w:val="00655602"/>
    <w:rsid w:val="006641E0"/>
    <w:rsid w:val="00672ECA"/>
    <w:rsid w:val="00674B2D"/>
    <w:rsid w:val="00687FC9"/>
    <w:rsid w:val="0069017D"/>
    <w:rsid w:val="006B61A0"/>
    <w:rsid w:val="006E71A8"/>
    <w:rsid w:val="006F5CAD"/>
    <w:rsid w:val="00705087"/>
    <w:rsid w:val="00710B06"/>
    <w:rsid w:val="0071327C"/>
    <w:rsid w:val="007366E5"/>
    <w:rsid w:val="0073684E"/>
    <w:rsid w:val="0074236F"/>
    <w:rsid w:val="0074371C"/>
    <w:rsid w:val="007505D2"/>
    <w:rsid w:val="00753A14"/>
    <w:rsid w:val="00754EF3"/>
    <w:rsid w:val="00756590"/>
    <w:rsid w:val="00761E70"/>
    <w:rsid w:val="00775C85"/>
    <w:rsid w:val="00777420"/>
    <w:rsid w:val="0078732C"/>
    <w:rsid w:val="00787A53"/>
    <w:rsid w:val="007929E6"/>
    <w:rsid w:val="00797A48"/>
    <w:rsid w:val="007A3E2E"/>
    <w:rsid w:val="007A6BCD"/>
    <w:rsid w:val="007A7420"/>
    <w:rsid w:val="007B5086"/>
    <w:rsid w:val="007D3EE1"/>
    <w:rsid w:val="007D4588"/>
    <w:rsid w:val="007E0C37"/>
    <w:rsid w:val="007E72C1"/>
    <w:rsid w:val="008028E1"/>
    <w:rsid w:val="00802E02"/>
    <w:rsid w:val="00803C3B"/>
    <w:rsid w:val="0082538D"/>
    <w:rsid w:val="008268C2"/>
    <w:rsid w:val="00843A84"/>
    <w:rsid w:val="008465DC"/>
    <w:rsid w:val="00853A60"/>
    <w:rsid w:val="008569ED"/>
    <w:rsid w:val="00876F3D"/>
    <w:rsid w:val="0089471A"/>
    <w:rsid w:val="008A25FE"/>
    <w:rsid w:val="008B4802"/>
    <w:rsid w:val="008C1E94"/>
    <w:rsid w:val="008C7238"/>
    <w:rsid w:val="008D001A"/>
    <w:rsid w:val="008D02B7"/>
    <w:rsid w:val="008E22AC"/>
    <w:rsid w:val="00903B7C"/>
    <w:rsid w:val="00903BE7"/>
    <w:rsid w:val="00905569"/>
    <w:rsid w:val="00914A34"/>
    <w:rsid w:val="00921BBE"/>
    <w:rsid w:val="00931F3B"/>
    <w:rsid w:val="00937CC4"/>
    <w:rsid w:val="00953958"/>
    <w:rsid w:val="009604DD"/>
    <w:rsid w:val="0096130C"/>
    <w:rsid w:val="00966877"/>
    <w:rsid w:val="0097270B"/>
    <w:rsid w:val="00973A4C"/>
    <w:rsid w:val="00973F6B"/>
    <w:rsid w:val="0098030E"/>
    <w:rsid w:val="009859CE"/>
    <w:rsid w:val="0099137E"/>
    <w:rsid w:val="0099609C"/>
    <w:rsid w:val="009962F2"/>
    <w:rsid w:val="009B54D5"/>
    <w:rsid w:val="009C3209"/>
    <w:rsid w:val="009C3766"/>
    <w:rsid w:val="009D71AF"/>
    <w:rsid w:val="009E3102"/>
    <w:rsid w:val="009E449D"/>
    <w:rsid w:val="00A1308F"/>
    <w:rsid w:val="00A55258"/>
    <w:rsid w:val="00A80DD5"/>
    <w:rsid w:val="00AA4B40"/>
    <w:rsid w:val="00AB4359"/>
    <w:rsid w:val="00AE6DC9"/>
    <w:rsid w:val="00AF0301"/>
    <w:rsid w:val="00AF632F"/>
    <w:rsid w:val="00AF6B28"/>
    <w:rsid w:val="00B12434"/>
    <w:rsid w:val="00B17114"/>
    <w:rsid w:val="00B17942"/>
    <w:rsid w:val="00B27ABC"/>
    <w:rsid w:val="00B27B85"/>
    <w:rsid w:val="00B33F4F"/>
    <w:rsid w:val="00B3723F"/>
    <w:rsid w:val="00B37850"/>
    <w:rsid w:val="00B46DDE"/>
    <w:rsid w:val="00B52FAF"/>
    <w:rsid w:val="00B80486"/>
    <w:rsid w:val="00B969F5"/>
    <w:rsid w:val="00BB0BA5"/>
    <w:rsid w:val="00BB3E2A"/>
    <w:rsid w:val="00BB4E45"/>
    <w:rsid w:val="00C015C3"/>
    <w:rsid w:val="00C1142D"/>
    <w:rsid w:val="00C11953"/>
    <w:rsid w:val="00C16150"/>
    <w:rsid w:val="00C23794"/>
    <w:rsid w:val="00C33FE6"/>
    <w:rsid w:val="00C36945"/>
    <w:rsid w:val="00C4134C"/>
    <w:rsid w:val="00C44138"/>
    <w:rsid w:val="00C547BB"/>
    <w:rsid w:val="00C60628"/>
    <w:rsid w:val="00C81715"/>
    <w:rsid w:val="00C8510F"/>
    <w:rsid w:val="00C91651"/>
    <w:rsid w:val="00CA18C0"/>
    <w:rsid w:val="00CB48CF"/>
    <w:rsid w:val="00CC6879"/>
    <w:rsid w:val="00CE70A8"/>
    <w:rsid w:val="00D01FBB"/>
    <w:rsid w:val="00D14361"/>
    <w:rsid w:val="00D2200E"/>
    <w:rsid w:val="00D261BE"/>
    <w:rsid w:val="00D413F3"/>
    <w:rsid w:val="00D47077"/>
    <w:rsid w:val="00D67F59"/>
    <w:rsid w:val="00D86B0C"/>
    <w:rsid w:val="00D9329C"/>
    <w:rsid w:val="00DE75EB"/>
    <w:rsid w:val="00DF3967"/>
    <w:rsid w:val="00E02B65"/>
    <w:rsid w:val="00E1360E"/>
    <w:rsid w:val="00E2521C"/>
    <w:rsid w:val="00E40F0E"/>
    <w:rsid w:val="00E44F54"/>
    <w:rsid w:val="00E57CE2"/>
    <w:rsid w:val="00E63357"/>
    <w:rsid w:val="00E76CB6"/>
    <w:rsid w:val="00E808B7"/>
    <w:rsid w:val="00E860C9"/>
    <w:rsid w:val="00EB3EC2"/>
    <w:rsid w:val="00EB46F1"/>
    <w:rsid w:val="00ED345D"/>
    <w:rsid w:val="00EF0764"/>
    <w:rsid w:val="00F00F74"/>
    <w:rsid w:val="00F16030"/>
    <w:rsid w:val="00F16EB2"/>
    <w:rsid w:val="00F25D0C"/>
    <w:rsid w:val="00F321F8"/>
    <w:rsid w:val="00F32F94"/>
    <w:rsid w:val="00F40B15"/>
    <w:rsid w:val="00F510E9"/>
    <w:rsid w:val="00F653C1"/>
    <w:rsid w:val="00F72A42"/>
    <w:rsid w:val="00FA3C17"/>
    <w:rsid w:val="00FA638B"/>
    <w:rsid w:val="00FB0622"/>
    <w:rsid w:val="00FB1818"/>
    <w:rsid w:val="00FB4213"/>
    <w:rsid w:val="00FC3413"/>
    <w:rsid w:val="00FC45D1"/>
    <w:rsid w:val="00FC5110"/>
    <w:rsid w:val="00FC755D"/>
    <w:rsid w:val="00FD4861"/>
    <w:rsid w:val="00FE2C06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uiPriority w:val="9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uiPriority w:val="99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99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link w:val="af0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1">
    <w:name w:val="Hyperlink"/>
    <w:basedOn w:val="a1"/>
    <w:unhideWhenUsed/>
    <w:rsid w:val="00351C69"/>
    <w:rPr>
      <w:color w:val="0000FF"/>
      <w:u w:val="single"/>
    </w:rPr>
  </w:style>
  <w:style w:type="character" w:styleId="af2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link w:val="ConsPlusNormal0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7"/>
    <w:uiPriority w:val="99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0"/>
    <w:uiPriority w:val="99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D02B7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uiPriority w:val="99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9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a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b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c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d">
    <w:name w:val="footnote reference"/>
    <w:rsid w:val="008D02B7"/>
    <w:rPr>
      <w:vertAlign w:val="superscript"/>
    </w:rPr>
  </w:style>
  <w:style w:type="paragraph" w:customStyle="1" w:styleId="afe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uiPriority w:val="99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8D02B7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aff1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note text"/>
    <w:basedOn w:val="a"/>
    <w:link w:val="aff4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2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4A3637"/>
  </w:style>
  <w:style w:type="character" w:styleId="aff6">
    <w:name w:val="FollowedHyperlink"/>
    <w:basedOn w:val="a1"/>
    <w:uiPriority w:val="99"/>
    <w:semiHidden/>
    <w:unhideWhenUsed/>
    <w:rsid w:val="004A3637"/>
    <w:rPr>
      <w:color w:val="800080" w:themeColor="followedHyperlink"/>
      <w:u w:val="single"/>
    </w:rPr>
  </w:style>
  <w:style w:type="character" w:customStyle="1" w:styleId="af0">
    <w:name w:val="Обычный (веб) Знак"/>
    <w:link w:val="af"/>
    <w:uiPriority w:val="99"/>
    <w:locked/>
    <w:rsid w:val="004A3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99"/>
    <w:semiHidden/>
    <w:unhideWhenUsed/>
    <w:qFormat/>
    <w:rsid w:val="004A36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4A363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b">
    <w:name w:val="Body Text Indent 2"/>
    <w:basedOn w:val="a"/>
    <w:link w:val="2c"/>
    <w:uiPriority w:val="99"/>
    <w:semiHidden/>
    <w:unhideWhenUsed/>
    <w:rsid w:val="004A3637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c">
    <w:name w:val="Основной текст с отступом 2 Знак"/>
    <w:basedOn w:val="a1"/>
    <w:link w:val="2b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Document Map"/>
    <w:basedOn w:val="a"/>
    <w:link w:val="aff9"/>
    <w:uiPriority w:val="99"/>
    <w:semiHidden/>
    <w:unhideWhenUsed/>
    <w:rsid w:val="004A363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4A363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19">
    <w:name w:val="1"/>
    <w:basedOn w:val="a"/>
    <w:uiPriority w:val="99"/>
    <w:rsid w:val="004A363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4A363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1"/>
    <w:basedOn w:val="a"/>
    <w:uiPriority w:val="99"/>
    <w:rsid w:val="004A363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3637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A363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4A363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4A363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4A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d">
    <w:name w:val="заголовок 2"/>
    <w:basedOn w:val="a"/>
    <w:next w:val="a"/>
    <w:uiPriority w:val="99"/>
    <w:rsid w:val="004A363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Знак"/>
    <w:basedOn w:val="a"/>
    <w:next w:val="a"/>
    <w:uiPriority w:val="99"/>
    <w:semiHidden/>
    <w:rsid w:val="004A36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Heading">
    <w:name w:val="Heading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b">
    <w:name w:val="Стиль пункта схемы Знак"/>
    <w:link w:val="affc"/>
    <w:locked/>
    <w:rsid w:val="004A3637"/>
    <w:rPr>
      <w:rFonts w:ascii="Arial" w:hAnsi="Arial" w:cs="Arial"/>
      <w:sz w:val="28"/>
      <w:szCs w:val="28"/>
      <w:lang w:val="x-none" w:eastAsia="ar-SA"/>
    </w:rPr>
  </w:style>
  <w:style w:type="paragraph" w:customStyle="1" w:styleId="affc">
    <w:name w:val="Стиль пункта схемы"/>
    <w:basedOn w:val="a"/>
    <w:link w:val="affb"/>
    <w:rsid w:val="004A3637"/>
    <w:pPr>
      <w:suppressAutoHyphens/>
      <w:autoSpaceDE w:val="0"/>
      <w:spacing w:after="0" w:line="360" w:lineRule="auto"/>
      <w:ind w:firstLine="680"/>
      <w:jc w:val="both"/>
    </w:pPr>
    <w:rPr>
      <w:rFonts w:ascii="Arial" w:hAnsi="Arial" w:cs="Arial"/>
      <w:sz w:val="28"/>
      <w:szCs w:val="28"/>
      <w:lang w:val="x-none" w:eastAsia="ar-SA"/>
    </w:rPr>
  </w:style>
  <w:style w:type="paragraph" w:customStyle="1" w:styleId="TableContents">
    <w:name w:val="Table Contents"/>
    <w:basedOn w:val="a"/>
    <w:uiPriority w:val="99"/>
    <w:rsid w:val="004A3637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37">
    <w:name w:val="Font Style37"/>
    <w:uiPriority w:val="99"/>
    <w:rsid w:val="004A363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4A36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4A363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fd">
    <w:name w:val="Основной шрифт"/>
    <w:uiPriority w:val="99"/>
    <w:rsid w:val="004A3637"/>
  </w:style>
  <w:style w:type="table" w:customStyle="1" w:styleId="1b">
    <w:name w:val="Сетка таблицы1"/>
    <w:basedOn w:val="a2"/>
    <w:next w:val="a9"/>
    <w:uiPriority w:val="59"/>
    <w:rsid w:val="004A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B"/>
  </w:style>
  <w:style w:type="paragraph" w:styleId="1">
    <w:name w:val="heading 1"/>
    <w:basedOn w:val="a"/>
    <w:next w:val="a"/>
    <w:link w:val="10"/>
    <w:uiPriority w:val="9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0"/>
    <w:link w:val="30"/>
    <w:uiPriority w:val="99"/>
    <w:qFormat/>
    <w:rsid w:val="008D02B7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uiPriority w:val="99"/>
    <w:qFormat/>
    <w:rsid w:val="008D02B7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8D02B7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FA3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3C17"/>
  </w:style>
  <w:style w:type="paragraph" w:styleId="a7">
    <w:name w:val="footer"/>
    <w:basedOn w:val="a"/>
    <w:link w:val="a8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3C17"/>
  </w:style>
  <w:style w:type="table" w:styleId="a9">
    <w:name w:val="Table Grid"/>
    <w:basedOn w:val="a2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51C69"/>
  </w:style>
  <w:style w:type="paragraph" w:styleId="ac">
    <w:name w:val="Subtitle"/>
    <w:basedOn w:val="a"/>
    <w:link w:val="ad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Подзаголовок Знак"/>
    <w:basedOn w:val="a1"/>
    <w:link w:val="ac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99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link w:val="af0"/>
    <w:uiPriority w:val="99"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51C69"/>
  </w:style>
  <w:style w:type="character" w:styleId="af1">
    <w:name w:val="Hyperlink"/>
    <w:basedOn w:val="a1"/>
    <w:unhideWhenUsed/>
    <w:rsid w:val="00351C69"/>
    <w:rPr>
      <w:color w:val="0000FF"/>
      <w:u w:val="single"/>
    </w:rPr>
  </w:style>
  <w:style w:type="character" w:styleId="af2">
    <w:name w:val="Emphasis"/>
    <w:basedOn w:val="a1"/>
    <w:uiPriority w:val="20"/>
    <w:qFormat/>
    <w:rsid w:val="00351C69"/>
    <w:rPr>
      <w:i/>
      <w:iCs/>
    </w:rPr>
  </w:style>
  <w:style w:type="paragraph" w:customStyle="1" w:styleId="ConsPlusNormal">
    <w:name w:val="ConsPlusNormal"/>
    <w:link w:val="ConsPlusNormal0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7"/>
    <w:uiPriority w:val="99"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0"/>
    <w:uiPriority w:val="99"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D02B7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uiPriority w:val="99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8D02B7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21">
    <w:name w:val="Нет списка2"/>
    <w:next w:val="a3"/>
    <w:semiHidden/>
    <w:unhideWhenUsed/>
    <w:rsid w:val="008D02B7"/>
  </w:style>
  <w:style w:type="character" w:customStyle="1" w:styleId="WW8Num2z0">
    <w:name w:val="WW8Num2z0"/>
    <w:rsid w:val="008D02B7"/>
    <w:rPr>
      <w:rFonts w:ascii="Symbol" w:hAnsi="Symbol" w:cs="OpenSymbol"/>
    </w:rPr>
  </w:style>
  <w:style w:type="character" w:customStyle="1" w:styleId="WW8Num3z0">
    <w:name w:val="WW8Num3z0"/>
    <w:rsid w:val="008D02B7"/>
    <w:rPr>
      <w:rFonts w:ascii="Symbol" w:hAnsi="Symbol" w:cs="Symbol"/>
    </w:rPr>
  </w:style>
  <w:style w:type="character" w:customStyle="1" w:styleId="WW8Num4z0">
    <w:name w:val="WW8Num4z0"/>
    <w:rsid w:val="008D02B7"/>
    <w:rPr>
      <w:rFonts w:cs="Times New Roman"/>
    </w:rPr>
  </w:style>
  <w:style w:type="character" w:customStyle="1" w:styleId="WW8Num5z0">
    <w:name w:val="WW8Num5z0"/>
    <w:rsid w:val="008D02B7"/>
    <w:rPr>
      <w:rFonts w:ascii="Symbol" w:hAnsi="Symbol" w:cs="Symbol"/>
    </w:rPr>
  </w:style>
  <w:style w:type="character" w:customStyle="1" w:styleId="WW8Num6z0">
    <w:name w:val="WW8Num6z0"/>
    <w:rsid w:val="008D02B7"/>
    <w:rPr>
      <w:rFonts w:ascii="Symbol" w:hAnsi="Symbol" w:cs="Symbol"/>
    </w:rPr>
  </w:style>
  <w:style w:type="character" w:customStyle="1" w:styleId="WW8Num8z0">
    <w:name w:val="WW8Num8z0"/>
    <w:rsid w:val="008D02B7"/>
    <w:rPr>
      <w:rFonts w:ascii="Symbol" w:hAnsi="Symbol" w:cs="Symbol"/>
    </w:rPr>
  </w:style>
  <w:style w:type="character" w:customStyle="1" w:styleId="WW8Num9z0">
    <w:name w:val="WW8Num9z0"/>
    <w:rsid w:val="008D02B7"/>
    <w:rPr>
      <w:rFonts w:ascii="Symbol" w:hAnsi="Symbol" w:cs="Symbol"/>
    </w:rPr>
  </w:style>
  <w:style w:type="character" w:customStyle="1" w:styleId="WW8Num10z0">
    <w:name w:val="WW8Num10z0"/>
    <w:rsid w:val="008D02B7"/>
    <w:rPr>
      <w:rFonts w:ascii="Symbol" w:hAnsi="Symbol" w:cs="Symbol"/>
    </w:rPr>
  </w:style>
  <w:style w:type="character" w:customStyle="1" w:styleId="WW8Num11z0">
    <w:name w:val="WW8Num11z0"/>
    <w:rsid w:val="008D02B7"/>
    <w:rPr>
      <w:rFonts w:ascii="Symbol" w:hAnsi="Symbol" w:cs="Symbol"/>
    </w:rPr>
  </w:style>
  <w:style w:type="character" w:customStyle="1" w:styleId="WW8Num13z0">
    <w:name w:val="WW8Num13z0"/>
    <w:rsid w:val="008D02B7"/>
    <w:rPr>
      <w:rFonts w:ascii="Symbol" w:hAnsi="Symbol" w:cs="Symbol"/>
    </w:rPr>
  </w:style>
  <w:style w:type="character" w:customStyle="1" w:styleId="WW8Num14z0">
    <w:name w:val="WW8Num14z0"/>
    <w:rsid w:val="008D02B7"/>
    <w:rPr>
      <w:rFonts w:ascii="Symbol" w:hAnsi="Symbol" w:cs="Symbol"/>
    </w:rPr>
  </w:style>
  <w:style w:type="character" w:customStyle="1" w:styleId="WW8Num15z0">
    <w:name w:val="WW8Num15z0"/>
    <w:rsid w:val="008D02B7"/>
    <w:rPr>
      <w:rFonts w:ascii="Symbol" w:hAnsi="Symbol" w:cs="Symbol"/>
    </w:rPr>
  </w:style>
  <w:style w:type="character" w:customStyle="1" w:styleId="WW8Num16z0">
    <w:name w:val="WW8Num16z0"/>
    <w:rsid w:val="008D02B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D02B7"/>
  </w:style>
  <w:style w:type="character" w:customStyle="1" w:styleId="WW-Absatz-Standardschriftart">
    <w:name w:val="WW-Absatz-Standardschriftart"/>
    <w:rsid w:val="008D02B7"/>
  </w:style>
  <w:style w:type="character" w:customStyle="1" w:styleId="31">
    <w:name w:val="Основной шрифт абзаца3"/>
    <w:rsid w:val="008D02B7"/>
  </w:style>
  <w:style w:type="character" w:customStyle="1" w:styleId="WW-Absatz-Standardschriftart1">
    <w:name w:val="WW-Absatz-Standardschriftart1"/>
    <w:rsid w:val="008D02B7"/>
  </w:style>
  <w:style w:type="character" w:customStyle="1" w:styleId="WW8Num9z1">
    <w:name w:val="WW8Num9z1"/>
    <w:rsid w:val="008D02B7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D02B7"/>
    <w:rPr>
      <w:rFonts w:ascii="Symbol" w:hAnsi="Symbol" w:cs="OpenSymbol"/>
    </w:rPr>
  </w:style>
  <w:style w:type="character" w:customStyle="1" w:styleId="WW8Num17z0">
    <w:name w:val="WW8Num17z0"/>
    <w:rsid w:val="008D02B7"/>
    <w:rPr>
      <w:rFonts w:cs="Times New Roman"/>
    </w:rPr>
  </w:style>
  <w:style w:type="character" w:customStyle="1" w:styleId="WW8Num18z0">
    <w:name w:val="WW8Num18z0"/>
    <w:rsid w:val="008D02B7"/>
    <w:rPr>
      <w:rFonts w:ascii="Symbol" w:hAnsi="Symbol" w:cs="Symbol"/>
    </w:rPr>
  </w:style>
  <w:style w:type="character" w:customStyle="1" w:styleId="22">
    <w:name w:val="Основной шрифт абзаца2"/>
    <w:rsid w:val="008D02B7"/>
  </w:style>
  <w:style w:type="character" w:customStyle="1" w:styleId="WW8Num7z0">
    <w:name w:val="WW8Num7z0"/>
    <w:rsid w:val="008D02B7"/>
    <w:rPr>
      <w:rFonts w:ascii="Symbol" w:hAnsi="Symbol" w:cs="Symbol"/>
    </w:rPr>
  </w:style>
  <w:style w:type="character" w:customStyle="1" w:styleId="WW8Num15z1">
    <w:name w:val="WW8Num15z1"/>
    <w:rsid w:val="008D02B7"/>
    <w:rPr>
      <w:rFonts w:ascii="Courier New" w:hAnsi="Courier New" w:cs="Courier New"/>
    </w:rPr>
  </w:style>
  <w:style w:type="character" w:customStyle="1" w:styleId="WW8Num15z2">
    <w:name w:val="WW8Num15z2"/>
    <w:rsid w:val="008D02B7"/>
    <w:rPr>
      <w:rFonts w:ascii="Wingdings" w:hAnsi="Wingdings" w:cs="Wingdings"/>
    </w:rPr>
  </w:style>
  <w:style w:type="character" w:customStyle="1" w:styleId="WW8Num19z0">
    <w:name w:val="WW8Num19z0"/>
    <w:rsid w:val="008D02B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D02B7"/>
    <w:rPr>
      <w:rFonts w:ascii="Symbol" w:hAnsi="Symbol" w:cs="Symbol"/>
    </w:rPr>
  </w:style>
  <w:style w:type="character" w:customStyle="1" w:styleId="WW8Num20z1">
    <w:name w:val="WW8Num20z1"/>
    <w:rsid w:val="008D02B7"/>
    <w:rPr>
      <w:rFonts w:ascii="Courier New" w:hAnsi="Courier New" w:cs="Courier New"/>
    </w:rPr>
  </w:style>
  <w:style w:type="character" w:customStyle="1" w:styleId="WW8Num20z2">
    <w:name w:val="WW8Num20z2"/>
    <w:rsid w:val="008D02B7"/>
    <w:rPr>
      <w:rFonts w:ascii="Wingdings" w:hAnsi="Wingdings" w:cs="Wingdings"/>
    </w:rPr>
  </w:style>
  <w:style w:type="character" w:customStyle="1" w:styleId="WW8Num22z0">
    <w:name w:val="WW8Num22z0"/>
    <w:rsid w:val="008D02B7"/>
    <w:rPr>
      <w:rFonts w:ascii="Symbol" w:hAnsi="Symbol" w:cs="Symbol"/>
    </w:rPr>
  </w:style>
  <w:style w:type="character" w:customStyle="1" w:styleId="WW8Num22z1">
    <w:name w:val="WW8Num22z1"/>
    <w:rsid w:val="008D02B7"/>
    <w:rPr>
      <w:rFonts w:ascii="Courier New" w:hAnsi="Courier New" w:cs="Courier New"/>
    </w:rPr>
  </w:style>
  <w:style w:type="character" w:customStyle="1" w:styleId="WW8Num22z2">
    <w:name w:val="WW8Num22z2"/>
    <w:rsid w:val="008D02B7"/>
    <w:rPr>
      <w:rFonts w:ascii="Wingdings" w:hAnsi="Wingdings" w:cs="Wingdings"/>
    </w:rPr>
  </w:style>
  <w:style w:type="character" w:customStyle="1" w:styleId="WW8Num23z0">
    <w:name w:val="WW8Num23z0"/>
    <w:rsid w:val="008D02B7"/>
    <w:rPr>
      <w:rFonts w:ascii="Symbol" w:hAnsi="Symbol" w:cs="Symbol"/>
    </w:rPr>
  </w:style>
  <w:style w:type="character" w:customStyle="1" w:styleId="WW8Num23z1">
    <w:name w:val="WW8Num23z1"/>
    <w:rsid w:val="008D02B7"/>
    <w:rPr>
      <w:rFonts w:ascii="Courier New" w:hAnsi="Courier New" w:cs="Courier New"/>
    </w:rPr>
  </w:style>
  <w:style w:type="character" w:customStyle="1" w:styleId="WW8Num23z2">
    <w:name w:val="WW8Num23z2"/>
    <w:rsid w:val="008D02B7"/>
    <w:rPr>
      <w:rFonts w:ascii="Wingdings" w:hAnsi="Wingdings" w:cs="Wingdings"/>
    </w:rPr>
  </w:style>
  <w:style w:type="character" w:customStyle="1" w:styleId="WW8Num25z1">
    <w:name w:val="WW8Num25z1"/>
    <w:rsid w:val="008D02B7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8D02B7"/>
    <w:rPr>
      <w:rFonts w:ascii="Symbol" w:hAnsi="Symbol" w:cs="Symbol"/>
    </w:rPr>
  </w:style>
  <w:style w:type="character" w:customStyle="1" w:styleId="WW8Num28z1">
    <w:name w:val="WW8Num28z1"/>
    <w:rsid w:val="008D02B7"/>
    <w:rPr>
      <w:rFonts w:ascii="Courier New" w:hAnsi="Courier New" w:cs="Courier New"/>
    </w:rPr>
  </w:style>
  <w:style w:type="character" w:customStyle="1" w:styleId="WW8Num28z2">
    <w:name w:val="WW8Num28z2"/>
    <w:rsid w:val="008D02B7"/>
    <w:rPr>
      <w:rFonts w:ascii="Wingdings" w:hAnsi="Wingdings" w:cs="Wingdings"/>
    </w:rPr>
  </w:style>
  <w:style w:type="character" w:customStyle="1" w:styleId="WW8Num29z0">
    <w:name w:val="WW8Num29z0"/>
    <w:rsid w:val="008D02B7"/>
    <w:rPr>
      <w:rFonts w:ascii="Symbol" w:hAnsi="Symbol" w:cs="Symbol"/>
    </w:rPr>
  </w:style>
  <w:style w:type="character" w:customStyle="1" w:styleId="WW8Num29z1">
    <w:name w:val="WW8Num29z1"/>
    <w:rsid w:val="008D02B7"/>
    <w:rPr>
      <w:rFonts w:ascii="Courier New" w:hAnsi="Courier New" w:cs="Courier New"/>
    </w:rPr>
  </w:style>
  <w:style w:type="character" w:customStyle="1" w:styleId="WW8Num29z2">
    <w:name w:val="WW8Num29z2"/>
    <w:rsid w:val="008D02B7"/>
    <w:rPr>
      <w:rFonts w:ascii="Wingdings" w:hAnsi="Wingdings" w:cs="Wingdings"/>
    </w:rPr>
  </w:style>
  <w:style w:type="character" w:customStyle="1" w:styleId="WW8Num30z0">
    <w:name w:val="WW8Num30z0"/>
    <w:rsid w:val="008D02B7"/>
    <w:rPr>
      <w:rFonts w:ascii="Symbol" w:hAnsi="Symbol" w:cs="Symbol"/>
    </w:rPr>
  </w:style>
  <w:style w:type="character" w:customStyle="1" w:styleId="WW8Num30z1">
    <w:name w:val="WW8Num30z1"/>
    <w:rsid w:val="008D02B7"/>
    <w:rPr>
      <w:rFonts w:ascii="Courier New" w:hAnsi="Courier New" w:cs="Courier New"/>
    </w:rPr>
  </w:style>
  <w:style w:type="character" w:customStyle="1" w:styleId="WW8Num30z2">
    <w:name w:val="WW8Num30z2"/>
    <w:rsid w:val="008D02B7"/>
    <w:rPr>
      <w:rFonts w:ascii="Wingdings" w:hAnsi="Wingdings" w:cs="Wingdings"/>
    </w:rPr>
  </w:style>
  <w:style w:type="character" w:customStyle="1" w:styleId="WW8Num31z0">
    <w:name w:val="WW8Num31z0"/>
    <w:rsid w:val="008D02B7"/>
    <w:rPr>
      <w:rFonts w:ascii="Symbol" w:hAnsi="Symbol" w:cs="Symbol"/>
    </w:rPr>
  </w:style>
  <w:style w:type="character" w:customStyle="1" w:styleId="WW8Num31z1">
    <w:name w:val="WW8Num31z1"/>
    <w:rsid w:val="008D02B7"/>
    <w:rPr>
      <w:rFonts w:ascii="Courier New" w:hAnsi="Courier New" w:cs="Courier New"/>
    </w:rPr>
  </w:style>
  <w:style w:type="character" w:customStyle="1" w:styleId="WW8Num31z2">
    <w:name w:val="WW8Num31z2"/>
    <w:rsid w:val="008D02B7"/>
    <w:rPr>
      <w:rFonts w:ascii="Wingdings" w:hAnsi="Wingdings" w:cs="Wingdings"/>
    </w:rPr>
  </w:style>
  <w:style w:type="character" w:customStyle="1" w:styleId="WW8Num33z0">
    <w:name w:val="WW8Num33z0"/>
    <w:rsid w:val="008D02B7"/>
    <w:rPr>
      <w:rFonts w:ascii="Symbol" w:hAnsi="Symbol" w:cs="Symbol"/>
    </w:rPr>
  </w:style>
  <w:style w:type="character" w:customStyle="1" w:styleId="WW8Num33z1">
    <w:name w:val="WW8Num33z1"/>
    <w:rsid w:val="008D02B7"/>
    <w:rPr>
      <w:rFonts w:ascii="Courier New" w:hAnsi="Courier New" w:cs="Courier New"/>
    </w:rPr>
  </w:style>
  <w:style w:type="character" w:customStyle="1" w:styleId="WW8Num33z2">
    <w:name w:val="WW8Num33z2"/>
    <w:rsid w:val="008D02B7"/>
    <w:rPr>
      <w:rFonts w:ascii="Wingdings" w:hAnsi="Wingdings" w:cs="Wingdings"/>
    </w:rPr>
  </w:style>
  <w:style w:type="character" w:customStyle="1" w:styleId="WW8Num35z0">
    <w:name w:val="WW8Num35z0"/>
    <w:rsid w:val="008D02B7"/>
    <w:rPr>
      <w:rFonts w:ascii="Symbol" w:hAnsi="Symbol" w:cs="Symbol"/>
    </w:rPr>
  </w:style>
  <w:style w:type="character" w:customStyle="1" w:styleId="WW8Num35z1">
    <w:name w:val="WW8Num35z1"/>
    <w:rsid w:val="008D02B7"/>
    <w:rPr>
      <w:rFonts w:ascii="Courier New" w:hAnsi="Courier New" w:cs="Courier New"/>
    </w:rPr>
  </w:style>
  <w:style w:type="character" w:customStyle="1" w:styleId="WW8Num35z2">
    <w:name w:val="WW8Num35z2"/>
    <w:rsid w:val="008D02B7"/>
    <w:rPr>
      <w:rFonts w:ascii="Wingdings" w:hAnsi="Wingdings" w:cs="Wingdings"/>
    </w:rPr>
  </w:style>
  <w:style w:type="character" w:customStyle="1" w:styleId="WW8Num36z0">
    <w:name w:val="WW8Num36z0"/>
    <w:rsid w:val="008D02B7"/>
    <w:rPr>
      <w:rFonts w:ascii="Symbol" w:hAnsi="Symbol" w:cs="Symbol"/>
    </w:rPr>
  </w:style>
  <w:style w:type="character" w:customStyle="1" w:styleId="WW8Num37z0">
    <w:name w:val="WW8Num37z0"/>
    <w:rsid w:val="008D02B7"/>
    <w:rPr>
      <w:rFonts w:ascii="Symbol" w:hAnsi="Symbol" w:cs="Symbol"/>
    </w:rPr>
  </w:style>
  <w:style w:type="character" w:customStyle="1" w:styleId="WW8Num37z1">
    <w:name w:val="WW8Num37z1"/>
    <w:rsid w:val="008D02B7"/>
    <w:rPr>
      <w:rFonts w:ascii="Courier New" w:hAnsi="Courier New" w:cs="Courier New"/>
    </w:rPr>
  </w:style>
  <w:style w:type="character" w:customStyle="1" w:styleId="WW8Num37z2">
    <w:name w:val="WW8Num37z2"/>
    <w:rsid w:val="008D02B7"/>
    <w:rPr>
      <w:rFonts w:ascii="Wingdings" w:hAnsi="Wingdings" w:cs="Wingdings"/>
    </w:rPr>
  </w:style>
  <w:style w:type="character" w:customStyle="1" w:styleId="WW8Num39z0">
    <w:name w:val="WW8Num39z0"/>
    <w:rsid w:val="008D02B7"/>
    <w:rPr>
      <w:rFonts w:ascii="Symbol" w:hAnsi="Symbol" w:cs="Symbol"/>
    </w:rPr>
  </w:style>
  <w:style w:type="character" w:customStyle="1" w:styleId="WW8Num39z1">
    <w:name w:val="WW8Num39z1"/>
    <w:rsid w:val="008D02B7"/>
    <w:rPr>
      <w:rFonts w:ascii="Courier New" w:hAnsi="Courier New" w:cs="Courier New"/>
    </w:rPr>
  </w:style>
  <w:style w:type="character" w:customStyle="1" w:styleId="WW8Num39z2">
    <w:name w:val="WW8Num39z2"/>
    <w:rsid w:val="008D02B7"/>
    <w:rPr>
      <w:rFonts w:ascii="Wingdings" w:hAnsi="Wingdings" w:cs="Wingdings"/>
    </w:rPr>
  </w:style>
  <w:style w:type="character" w:customStyle="1" w:styleId="WW8Num40z0">
    <w:name w:val="WW8Num40z0"/>
    <w:rsid w:val="008D02B7"/>
    <w:rPr>
      <w:rFonts w:cs="Times New Roman"/>
    </w:rPr>
  </w:style>
  <w:style w:type="character" w:customStyle="1" w:styleId="WW8Num41z0">
    <w:name w:val="WW8Num41z0"/>
    <w:rsid w:val="008D02B7"/>
    <w:rPr>
      <w:rFonts w:ascii="Wingdings" w:hAnsi="Wingdings" w:cs="Wingdings"/>
    </w:rPr>
  </w:style>
  <w:style w:type="character" w:customStyle="1" w:styleId="WW8Num41z1">
    <w:name w:val="WW8Num41z1"/>
    <w:rsid w:val="008D02B7"/>
    <w:rPr>
      <w:b/>
    </w:rPr>
  </w:style>
  <w:style w:type="character" w:customStyle="1" w:styleId="WW8Num42z0">
    <w:name w:val="WW8Num42z0"/>
    <w:rsid w:val="008D02B7"/>
    <w:rPr>
      <w:rFonts w:cs="Times New Roman"/>
    </w:rPr>
  </w:style>
  <w:style w:type="character" w:customStyle="1" w:styleId="WW8Num43z0">
    <w:name w:val="WW8Num43z0"/>
    <w:rsid w:val="008D02B7"/>
    <w:rPr>
      <w:rFonts w:ascii="Symbol" w:hAnsi="Symbol" w:cs="Symbol"/>
    </w:rPr>
  </w:style>
  <w:style w:type="character" w:customStyle="1" w:styleId="WW8Num43z2">
    <w:name w:val="WW8Num43z2"/>
    <w:rsid w:val="008D02B7"/>
    <w:rPr>
      <w:rFonts w:ascii="Wingdings" w:hAnsi="Wingdings" w:cs="Wingdings"/>
    </w:rPr>
  </w:style>
  <w:style w:type="character" w:customStyle="1" w:styleId="WW8Num43z4">
    <w:name w:val="WW8Num43z4"/>
    <w:rsid w:val="008D02B7"/>
    <w:rPr>
      <w:rFonts w:ascii="Courier New" w:hAnsi="Courier New" w:cs="Courier New"/>
    </w:rPr>
  </w:style>
  <w:style w:type="character" w:customStyle="1" w:styleId="WW8Num44z0">
    <w:name w:val="WW8Num44z0"/>
    <w:rsid w:val="008D02B7"/>
    <w:rPr>
      <w:rFonts w:ascii="Symbol" w:hAnsi="Symbol" w:cs="Symbol"/>
    </w:rPr>
  </w:style>
  <w:style w:type="character" w:customStyle="1" w:styleId="WW8Num44z1">
    <w:name w:val="WW8Num44z1"/>
    <w:rsid w:val="008D02B7"/>
    <w:rPr>
      <w:rFonts w:ascii="Courier New" w:hAnsi="Courier New" w:cs="Courier New"/>
    </w:rPr>
  </w:style>
  <w:style w:type="character" w:customStyle="1" w:styleId="WW8Num44z2">
    <w:name w:val="WW8Num44z2"/>
    <w:rsid w:val="008D02B7"/>
    <w:rPr>
      <w:rFonts w:cs="Times New Roman"/>
    </w:rPr>
  </w:style>
  <w:style w:type="character" w:customStyle="1" w:styleId="WW8Num45z0">
    <w:name w:val="WW8Num45z0"/>
    <w:rsid w:val="008D02B7"/>
    <w:rPr>
      <w:rFonts w:ascii="Symbol" w:hAnsi="Symbol" w:cs="Symbol"/>
    </w:rPr>
  </w:style>
  <w:style w:type="character" w:customStyle="1" w:styleId="WW8Num45z1">
    <w:name w:val="WW8Num45z1"/>
    <w:rsid w:val="008D02B7"/>
    <w:rPr>
      <w:rFonts w:ascii="Courier New" w:hAnsi="Courier New" w:cs="Courier New"/>
    </w:rPr>
  </w:style>
  <w:style w:type="character" w:customStyle="1" w:styleId="WW8Num45z2">
    <w:name w:val="WW8Num45z2"/>
    <w:rsid w:val="008D02B7"/>
    <w:rPr>
      <w:rFonts w:ascii="Wingdings" w:hAnsi="Wingdings" w:cs="Wingdings"/>
    </w:rPr>
  </w:style>
  <w:style w:type="character" w:customStyle="1" w:styleId="WW8NumSt1z0">
    <w:name w:val="WW8NumSt1z0"/>
    <w:rsid w:val="008D02B7"/>
    <w:rPr>
      <w:rFonts w:ascii="Arial" w:hAnsi="Arial" w:cs="Arial"/>
    </w:rPr>
  </w:style>
  <w:style w:type="character" w:customStyle="1" w:styleId="WW8NumSt2z0">
    <w:name w:val="WW8NumSt2z0"/>
    <w:rsid w:val="008D02B7"/>
    <w:rPr>
      <w:rFonts w:ascii="Arial" w:hAnsi="Arial" w:cs="Arial"/>
    </w:rPr>
  </w:style>
  <w:style w:type="character" w:customStyle="1" w:styleId="12">
    <w:name w:val="Основной шрифт абзаца1"/>
    <w:rsid w:val="008D02B7"/>
  </w:style>
  <w:style w:type="character" w:customStyle="1" w:styleId="110">
    <w:name w:val="Знак Знак11"/>
    <w:rsid w:val="008D02B7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8D02B7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8D02B7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8D02B7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8D02B7"/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Гипертекстовая ссылка"/>
    <w:rsid w:val="008D02B7"/>
    <w:rPr>
      <w:b/>
      <w:bCs/>
      <w:color w:val="008000"/>
    </w:rPr>
  </w:style>
  <w:style w:type="character" w:customStyle="1" w:styleId="41">
    <w:name w:val="Знак Знак4"/>
    <w:rsid w:val="008D02B7"/>
    <w:rPr>
      <w:sz w:val="22"/>
      <w:szCs w:val="22"/>
    </w:rPr>
  </w:style>
  <w:style w:type="character" w:customStyle="1" w:styleId="32">
    <w:name w:val="Знак Знак3"/>
    <w:rsid w:val="008D02B7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нак Знак2"/>
    <w:rsid w:val="008D02B7"/>
    <w:rPr>
      <w:sz w:val="16"/>
      <w:szCs w:val="16"/>
    </w:rPr>
  </w:style>
  <w:style w:type="character" w:customStyle="1" w:styleId="WW-Absatz-Standardschriftart111111111">
    <w:name w:val="WW-Absatz-Standardschriftart111111111"/>
    <w:rsid w:val="008D02B7"/>
  </w:style>
  <w:style w:type="character" w:customStyle="1" w:styleId="apple-style-span">
    <w:name w:val="apple-style-span"/>
    <w:basedOn w:val="12"/>
    <w:rsid w:val="008D02B7"/>
  </w:style>
  <w:style w:type="character" w:customStyle="1" w:styleId="S">
    <w:name w:val="S_Обычный Знак"/>
    <w:rsid w:val="008D02B7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8D02B7"/>
    <w:rPr>
      <w:sz w:val="24"/>
      <w:szCs w:val="24"/>
      <w:lang w:val="ru-RU" w:eastAsia="ar-SA" w:bidi="ar-SA"/>
    </w:rPr>
  </w:style>
  <w:style w:type="character" w:customStyle="1" w:styleId="af9">
    <w:name w:val="Символ сноски"/>
    <w:rsid w:val="008D02B7"/>
    <w:rPr>
      <w:rFonts w:cs="Times New Roman"/>
      <w:vertAlign w:val="superscript"/>
    </w:rPr>
  </w:style>
  <w:style w:type="character" w:customStyle="1" w:styleId="33">
    <w:name w:val="Знак3 Знак"/>
    <w:rsid w:val="008D02B7"/>
    <w:rPr>
      <w:lang w:val="ru-RU" w:eastAsia="ar-SA" w:bidi="ar-SA"/>
    </w:rPr>
  </w:style>
  <w:style w:type="character" w:styleId="afa">
    <w:name w:val="page number"/>
    <w:rsid w:val="008D02B7"/>
    <w:rPr>
      <w:rFonts w:cs="Times New Roman"/>
    </w:rPr>
  </w:style>
  <w:style w:type="character" w:customStyle="1" w:styleId="24">
    <w:name w:val="Знак2 Знак Знак"/>
    <w:rsid w:val="008D02B7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8D02B7"/>
    <w:rPr>
      <w:sz w:val="24"/>
      <w:szCs w:val="24"/>
      <w:lang w:val="ru-RU" w:eastAsia="ar-SA" w:bidi="ar-SA"/>
    </w:rPr>
  </w:style>
  <w:style w:type="character" w:customStyle="1" w:styleId="afb">
    <w:name w:val="Знак Знак"/>
    <w:rsid w:val="008D02B7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8D02B7"/>
    <w:rPr>
      <w:vertAlign w:val="superscript"/>
    </w:rPr>
  </w:style>
  <w:style w:type="character" w:customStyle="1" w:styleId="afc">
    <w:name w:val="Символы концевой сноски"/>
    <w:rsid w:val="008D02B7"/>
    <w:rPr>
      <w:vertAlign w:val="superscript"/>
    </w:rPr>
  </w:style>
  <w:style w:type="character" w:customStyle="1" w:styleId="WW-">
    <w:name w:val="WW-Символы концевой сноски"/>
    <w:rsid w:val="008D02B7"/>
  </w:style>
  <w:style w:type="character" w:customStyle="1" w:styleId="25">
    <w:name w:val="Знак сноски2"/>
    <w:rsid w:val="008D02B7"/>
    <w:rPr>
      <w:vertAlign w:val="superscript"/>
    </w:rPr>
  </w:style>
  <w:style w:type="character" w:customStyle="1" w:styleId="15">
    <w:name w:val="Знак концевой сноски1"/>
    <w:rsid w:val="008D02B7"/>
    <w:rPr>
      <w:vertAlign w:val="superscript"/>
    </w:rPr>
  </w:style>
  <w:style w:type="character" w:styleId="afd">
    <w:name w:val="footnote reference"/>
    <w:rsid w:val="008D02B7"/>
    <w:rPr>
      <w:vertAlign w:val="superscript"/>
    </w:rPr>
  </w:style>
  <w:style w:type="paragraph" w:customStyle="1" w:styleId="afe">
    <w:name w:val="Заголовок"/>
    <w:basedOn w:val="a"/>
    <w:next w:val="a0"/>
    <w:rsid w:val="008D02B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">
    <w:name w:val="List"/>
    <w:basedOn w:val="a0"/>
    <w:rsid w:val="008D02B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6">
    <w:name w:val="Название2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6">
    <w:name w:val="Название1"/>
    <w:basedOn w:val="a"/>
    <w:rsid w:val="008D02B7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D02B7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HTML">
    <w:name w:val="HTML Preformatted"/>
    <w:basedOn w:val="a"/>
    <w:link w:val="HTML0"/>
    <w:uiPriority w:val="99"/>
    <w:rsid w:val="008D02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8D02B7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f0">
    <w:name w:val="Знак Знак Знак Знак"/>
    <w:basedOn w:val="a"/>
    <w:rsid w:val="008D02B7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8">
    <w:name w:val="Красная строка1"/>
    <w:basedOn w:val="a0"/>
    <w:rsid w:val="008D02B7"/>
    <w:pPr>
      <w:suppressAutoHyphens/>
      <w:ind w:firstLine="210"/>
    </w:pPr>
    <w:rPr>
      <w:sz w:val="24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8D02B7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aff1">
    <w:name w:val="Знак Знак Знак Знак Знак Знак Знак"/>
    <w:basedOn w:val="a"/>
    <w:rsid w:val="008D02B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Содержимое таблицы"/>
    <w:basedOn w:val="a"/>
    <w:rsid w:val="008D0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8D02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rsid w:val="008D02B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D02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note text"/>
    <w:basedOn w:val="a"/>
    <w:link w:val="aff4"/>
    <w:rsid w:val="008D0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1"/>
    <w:link w:val="aff3"/>
    <w:rsid w:val="008D02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Список_маркир.2"/>
    <w:basedOn w:val="a"/>
    <w:rsid w:val="008D02B7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2"/>
    <w:rsid w:val="008D02B7"/>
    <w:pPr>
      <w:jc w:val="center"/>
    </w:pPr>
    <w:rPr>
      <w:b/>
      <w:bCs/>
    </w:rPr>
  </w:style>
  <w:style w:type="table" w:styleId="-2">
    <w:name w:val="Table Web 2"/>
    <w:basedOn w:val="a2"/>
    <w:rsid w:val="008D02B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8D02B7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D02B7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2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D02B7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02B7"/>
    <w:pPr>
      <w:widowControl w:val="0"/>
      <w:autoSpaceDE w:val="0"/>
      <w:autoSpaceDN w:val="0"/>
      <w:adjustRightInd w:val="0"/>
      <w:spacing w:after="0" w:line="422" w:lineRule="exact"/>
      <w:ind w:firstLine="8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02B7"/>
    <w:pPr>
      <w:widowControl w:val="0"/>
      <w:autoSpaceDE w:val="0"/>
      <w:autoSpaceDN w:val="0"/>
      <w:adjustRightInd w:val="0"/>
      <w:spacing w:after="0" w:line="416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02B7"/>
    <w:pPr>
      <w:widowControl w:val="0"/>
      <w:autoSpaceDE w:val="0"/>
      <w:autoSpaceDN w:val="0"/>
      <w:adjustRightInd w:val="0"/>
      <w:spacing w:after="0" w:line="418" w:lineRule="exact"/>
      <w:ind w:firstLine="6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№31"/>
    <w:basedOn w:val="a"/>
    <w:uiPriority w:val="99"/>
    <w:rsid w:val="008D02B7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4A3637"/>
  </w:style>
  <w:style w:type="character" w:styleId="aff6">
    <w:name w:val="FollowedHyperlink"/>
    <w:basedOn w:val="a1"/>
    <w:uiPriority w:val="99"/>
    <w:semiHidden/>
    <w:unhideWhenUsed/>
    <w:rsid w:val="004A3637"/>
    <w:rPr>
      <w:color w:val="800080" w:themeColor="followedHyperlink"/>
      <w:u w:val="single"/>
    </w:rPr>
  </w:style>
  <w:style w:type="character" w:customStyle="1" w:styleId="af0">
    <w:name w:val="Обычный (веб) Знак"/>
    <w:link w:val="af"/>
    <w:uiPriority w:val="99"/>
    <w:locked/>
    <w:rsid w:val="004A3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99"/>
    <w:semiHidden/>
    <w:unhideWhenUsed/>
    <w:qFormat/>
    <w:rsid w:val="004A36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4A363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b">
    <w:name w:val="Body Text Indent 2"/>
    <w:basedOn w:val="a"/>
    <w:link w:val="2c"/>
    <w:uiPriority w:val="99"/>
    <w:semiHidden/>
    <w:unhideWhenUsed/>
    <w:rsid w:val="004A3637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c">
    <w:name w:val="Основной текст с отступом 2 Знак"/>
    <w:basedOn w:val="a1"/>
    <w:link w:val="2b"/>
    <w:uiPriority w:val="99"/>
    <w:semiHidden/>
    <w:rsid w:val="004A36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8">
    <w:name w:val="Document Map"/>
    <w:basedOn w:val="a"/>
    <w:link w:val="aff9"/>
    <w:uiPriority w:val="99"/>
    <w:semiHidden/>
    <w:unhideWhenUsed/>
    <w:rsid w:val="004A363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4A3637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19">
    <w:name w:val="1"/>
    <w:basedOn w:val="a"/>
    <w:uiPriority w:val="99"/>
    <w:rsid w:val="004A363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4A363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1"/>
    <w:basedOn w:val="a"/>
    <w:uiPriority w:val="99"/>
    <w:rsid w:val="004A363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3637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3637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4A3637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4A3637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4A363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4A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d">
    <w:name w:val="заголовок 2"/>
    <w:basedOn w:val="a"/>
    <w:next w:val="a"/>
    <w:uiPriority w:val="99"/>
    <w:rsid w:val="004A363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Знак"/>
    <w:basedOn w:val="a"/>
    <w:next w:val="a"/>
    <w:uiPriority w:val="99"/>
    <w:semiHidden/>
    <w:rsid w:val="004A36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Heading">
    <w:name w:val="Heading"/>
    <w:uiPriority w:val="99"/>
    <w:rsid w:val="004A3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fb">
    <w:name w:val="Стиль пункта схемы Знак"/>
    <w:link w:val="affc"/>
    <w:locked/>
    <w:rsid w:val="004A3637"/>
    <w:rPr>
      <w:rFonts w:ascii="Arial" w:hAnsi="Arial" w:cs="Arial"/>
      <w:sz w:val="28"/>
      <w:szCs w:val="28"/>
      <w:lang w:val="x-none" w:eastAsia="ar-SA"/>
    </w:rPr>
  </w:style>
  <w:style w:type="paragraph" w:customStyle="1" w:styleId="affc">
    <w:name w:val="Стиль пункта схемы"/>
    <w:basedOn w:val="a"/>
    <w:link w:val="affb"/>
    <w:rsid w:val="004A3637"/>
    <w:pPr>
      <w:suppressAutoHyphens/>
      <w:autoSpaceDE w:val="0"/>
      <w:spacing w:after="0" w:line="360" w:lineRule="auto"/>
      <w:ind w:firstLine="680"/>
      <w:jc w:val="both"/>
    </w:pPr>
    <w:rPr>
      <w:rFonts w:ascii="Arial" w:hAnsi="Arial" w:cs="Arial"/>
      <w:sz w:val="28"/>
      <w:szCs w:val="28"/>
      <w:lang w:val="x-none" w:eastAsia="ar-SA"/>
    </w:rPr>
  </w:style>
  <w:style w:type="paragraph" w:customStyle="1" w:styleId="TableContents">
    <w:name w:val="Table Contents"/>
    <w:basedOn w:val="a"/>
    <w:uiPriority w:val="99"/>
    <w:rsid w:val="004A3637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37">
    <w:name w:val="Font Style37"/>
    <w:uiPriority w:val="99"/>
    <w:rsid w:val="004A3637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uiPriority w:val="99"/>
    <w:rsid w:val="004A36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4A3637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character" w:customStyle="1" w:styleId="affd">
    <w:name w:val="Основной шрифт"/>
    <w:uiPriority w:val="99"/>
    <w:rsid w:val="004A3637"/>
  </w:style>
  <w:style w:type="table" w:customStyle="1" w:styleId="1b">
    <w:name w:val="Сетка таблицы1"/>
    <w:basedOn w:val="a2"/>
    <w:next w:val="a9"/>
    <w:uiPriority w:val="59"/>
    <w:rsid w:val="004A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C1D0D9-4D78-4CCE-8EDC-52A23626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20</Pages>
  <Words>6870</Words>
  <Characters>39161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cp:lastPrinted>2017-11-17T14:01:00Z</cp:lastPrinted>
  <dcterms:created xsi:type="dcterms:W3CDTF">2017-03-01T07:43:00Z</dcterms:created>
  <dcterms:modified xsi:type="dcterms:W3CDTF">2017-11-17T14:06:00Z</dcterms:modified>
</cp:coreProperties>
</file>