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20" w:rsidRPr="005B535D" w:rsidRDefault="007A7420" w:rsidP="005B535D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5B535D">
        <w:rPr>
          <w:rFonts w:ascii="Arial" w:eastAsia="Times New Roman" w:hAnsi="Arial" w:cs="Arial"/>
          <w:sz w:val="24"/>
          <w:szCs w:val="24"/>
          <w:lang w:val="x-none" w:eastAsia="x-none"/>
        </w:rPr>
        <w:t>СОВЕТ НАРОДНЫХ ДЕПУТАТОВ</w:t>
      </w:r>
    </w:p>
    <w:p w:rsidR="007A7420" w:rsidRPr="005B535D" w:rsidRDefault="007A7420" w:rsidP="005B535D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5B535D">
        <w:rPr>
          <w:rFonts w:ascii="Arial" w:eastAsia="Times New Roman" w:hAnsi="Arial" w:cs="Arial"/>
          <w:sz w:val="24"/>
          <w:szCs w:val="24"/>
          <w:lang w:eastAsia="x-none"/>
        </w:rPr>
        <w:t xml:space="preserve">ДЕВИЦКОГО СЕЛЬСКОГО </w:t>
      </w:r>
      <w:r w:rsidRPr="005B535D">
        <w:rPr>
          <w:rFonts w:ascii="Arial" w:eastAsia="Times New Roman" w:hAnsi="Arial" w:cs="Arial"/>
          <w:sz w:val="24"/>
          <w:szCs w:val="24"/>
          <w:lang w:val="x-none" w:eastAsia="x-none"/>
        </w:rPr>
        <w:t>ПОСЕЛЕНИЯ</w:t>
      </w:r>
    </w:p>
    <w:p w:rsidR="007A7420" w:rsidRPr="005B535D" w:rsidRDefault="007A7420" w:rsidP="005B535D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5B535D">
        <w:rPr>
          <w:rFonts w:ascii="Arial" w:eastAsia="Times New Roman" w:hAnsi="Arial" w:cs="Arial"/>
          <w:sz w:val="24"/>
          <w:szCs w:val="24"/>
          <w:lang w:eastAsia="x-none"/>
        </w:rPr>
        <w:t>СЕМИЛУКСКОГО</w:t>
      </w:r>
      <w:r w:rsidRPr="005B535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МУНИЦИПАЛЬНОГО РАЙОНА</w:t>
      </w:r>
    </w:p>
    <w:p w:rsidR="007A7420" w:rsidRPr="005B535D" w:rsidRDefault="007A7420" w:rsidP="005B535D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5B535D">
        <w:rPr>
          <w:rFonts w:ascii="Arial" w:eastAsia="Times New Roman" w:hAnsi="Arial" w:cs="Arial"/>
          <w:sz w:val="24"/>
          <w:szCs w:val="24"/>
          <w:lang w:val="x-none" w:eastAsia="x-none"/>
        </w:rPr>
        <w:t>ВОРОНЕЖСКОЙ ОБЛАСТИ</w:t>
      </w:r>
    </w:p>
    <w:p w:rsidR="007A7420" w:rsidRPr="005B535D" w:rsidRDefault="007A7420" w:rsidP="005B535D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7A7420" w:rsidRPr="005B535D" w:rsidRDefault="007A7420" w:rsidP="005B535D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5B535D">
        <w:rPr>
          <w:rFonts w:ascii="Arial" w:eastAsia="Times New Roman" w:hAnsi="Arial" w:cs="Arial"/>
          <w:sz w:val="24"/>
          <w:szCs w:val="24"/>
          <w:lang w:val="x-none" w:eastAsia="x-none"/>
        </w:rPr>
        <w:t>Р Е Ш Е Н И Е</w:t>
      </w:r>
    </w:p>
    <w:p w:rsidR="007A7420" w:rsidRPr="005B535D" w:rsidRDefault="007A7420" w:rsidP="005B53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x-none"/>
        </w:rPr>
      </w:pPr>
    </w:p>
    <w:p w:rsidR="007A7420" w:rsidRPr="005B535D" w:rsidRDefault="00213CD9" w:rsidP="005B53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35D">
        <w:rPr>
          <w:rFonts w:ascii="Arial" w:hAnsi="Arial" w:cs="Arial"/>
          <w:sz w:val="24"/>
          <w:szCs w:val="24"/>
        </w:rPr>
        <w:t xml:space="preserve">от </w:t>
      </w:r>
      <w:r w:rsidR="00310AF5">
        <w:rPr>
          <w:rFonts w:ascii="Arial" w:hAnsi="Arial" w:cs="Arial"/>
          <w:sz w:val="24"/>
          <w:szCs w:val="24"/>
        </w:rPr>
        <w:t>13</w:t>
      </w:r>
      <w:r w:rsidRPr="005B535D">
        <w:rPr>
          <w:rFonts w:ascii="Arial" w:hAnsi="Arial" w:cs="Arial"/>
          <w:sz w:val="24"/>
          <w:szCs w:val="24"/>
        </w:rPr>
        <w:t>.11</w:t>
      </w:r>
      <w:r w:rsidR="00737195" w:rsidRPr="005B535D">
        <w:rPr>
          <w:rFonts w:ascii="Arial" w:hAnsi="Arial" w:cs="Arial"/>
          <w:sz w:val="24"/>
          <w:szCs w:val="24"/>
        </w:rPr>
        <w:t>.2017</w:t>
      </w:r>
      <w:r w:rsidR="007A7420" w:rsidRPr="005B535D">
        <w:rPr>
          <w:rFonts w:ascii="Arial" w:hAnsi="Arial" w:cs="Arial"/>
          <w:sz w:val="24"/>
          <w:szCs w:val="24"/>
        </w:rPr>
        <w:t xml:space="preserve"> г. №</w:t>
      </w:r>
      <w:r w:rsidR="00597DD0" w:rsidRPr="005B535D">
        <w:rPr>
          <w:rFonts w:ascii="Arial" w:hAnsi="Arial" w:cs="Arial"/>
          <w:sz w:val="24"/>
          <w:szCs w:val="24"/>
        </w:rPr>
        <w:t xml:space="preserve"> </w:t>
      </w:r>
      <w:r w:rsidR="00310AF5">
        <w:rPr>
          <w:rFonts w:ascii="Arial" w:hAnsi="Arial" w:cs="Arial"/>
          <w:sz w:val="24"/>
          <w:szCs w:val="24"/>
        </w:rPr>
        <w:t>93</w:t>
      </w:r>
      <w:bookmarkStart w:id="0" w:name="_GoBack"/>
      <w:bookmarkEnd w:id="0"/>
    </w:p>
    <w:p w:rsidR="007A7420" w:rsidRPr="005B535D" w:rsidRDefault="007A7420" w:rsidP="005B53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B535D">
        <w:rPr>
          <w:rFonts w:ascii="Arial" w:hAnsi="Arial" w:cs="Arial"/>
          <w:sz w:val="24"/>
          <w:szCs w:val="24"/>
        </w:rPr>
        <w:t>с</w:t>
      </w:r>
      <w:proofErr w:type="gramEnd"/>
      <w:r w:rsidRPr="005B535D">
        <w:rPr>
          <w:rFonts w:ascii="Arial" w:hAnsi="Arial" w:cs="Arial"/>
          <w:sz w:val="24"/>
          <w:szCs w:val="24"/>
        </w:rPr>
        <w:t>. Девица</w:t>
      </w:r>
    </w:p>
    <w:p w:rsidR="00FA3C17" w:rsidRPr="005B535D" w:rsidRDefault="00FA3C17" w:rsidP="005B53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90E4E" w:rsidRPr="005B535D" w:rsidTr="00390E4E">
        <w:tc>
          <w:tcPr>
            <w:tcW w:w="4077" w:type="dxa"/>
          </w:tcPr>
          <w:p w:rsidR="00390E4E" w:rsidRPr="005B535D" w:rsidRDefault="00390E4E" w:rsidP="005B535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B535D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="00E41710" w:rsidRPr="005B535D">
              <w:rPr>
                <w:rFonts w:ascii="Arial" w:eastAsia="Calibri" w:hAnsi="Arial" w:cs="Arial"/>
                <w:sz w:val="24"/>
                <w:szCs w:val="24"/>
              </w:rPr>
              <w:t xml:space="preserve"> земельном налоге на 2018</w:t>
            </w:r>
            <w:r w:rsidR="00213CD9" w:rsidRPr="005B535D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</w:p>
        </w:tc>
      </w:tr>
    </w:tbl>
    <w:p w:rsidR="00FA3C17" w:rsidRPr="005B535D" w:rsidRDefault="00FA3C17" w:rsidP="005B5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A3C17" w:rsidRPr="005B535D" w:rsidRDefault="00FA3C17" w:rsidP="005B5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535D">
        <w:rPr>
          <w:rFonts w:ascii="Arial" w:hAnsi="Arial" w:cs="Arial"/>
          <w:bCs/>
          <w:sz w:val="24"/>
          <w:szCs w:val="24"/>
        </w:rPr>
        <w:t xml:space="preserve">В соответствии с </w:t>
      </w:r>
      <w:r w:rsidR="00213CD9" w:rsidRPr="005B535D">
        <w:rPr>
          <w:rFonts w:ascii="Arial" w:hAnsi="Arial" w:cs="Arial"/>
          <w:bCs/>
          <w:sz w:val="24"/>
          <w:szCs w:val="24"/>
        </w:rPr>
        <w:t>главой 31 Налогового к</w:t>
      </w:r>
      <w:r w:rsidRPr="005B535D">
        <w:rPr>
          <w:rFonts w:ascii="Arial" w:hAnsi="Arial" w:cs="Arial"/>
          <w:bCs/>
          <w:sz w:val="24"/>
          <w:szCs w:val="24"/>
        </w:rPr>
        <w:t xml:space="preserve">одекса Российской Федерации, </w:t>
      </w:r>
      <w:r w:rsidR="00213CD9" w:rsidRPr="005B535D">
        <w:rPr>
          <w:rFonts w:ascii="Arial" w:hAnsi="Arial" w:cs="Arial"/>
          <w:bCs/>
          <w:sz w:val="24"/>
          <w:szCs w:val="24"/>
        </w:rPr>
        <w:t>Федеральным законом от 04.11.2014 г. № 374-ФЗ «О внесении изменений в части первую и вторую Налогового кодекса РФ</w:t>
      </w:r>
      <w:r w:rsidR="00374D10" w:rsidRPr="005B535D">
        <w:rPr>
          <w:rFonts w:ascii="Arial" w:hAnsi="Arial" w:cs="Arial"/>
          <w:bCs/>
          <w:sz w:val="24"/>
          <w:szCs w:val="24"/>
        </w:rPr>
        <w:t>»</w:t>
      </w:r>
      <w:r w:rsidRPr="005B535D">
        <w:rPr>
          <w:rFonts w:ascii="Arial" w:hAnsi="Arial" w:cs="Arial"/>
          <w:bCs/>
          <w:sz w:val="24"/>
          <w:szCs w:val="24"/>
        </w:rPr>
        <w:t>,</w:t>
      </w:r>
      <w:r w:rsidR="00165186" w:rsidRPr="005B535D">
        <w:rPr>
          <w:rFonts w:ascii="Arial" w:hAnsi="Arial" w:cs="Arial"/>
          <w:sz w:val="24"/>
          <w:szCs w:val="24"/>
        </w:rPr>
        <w:t xml:space="preserve"> </w:t>
      </w:r>
      <w:r w:rsidR="00165186" w:rsidRPr="005B535D">
        <w:rPr>
          <w:rFonts w:ascii="Arial" w:hAnsi="Arial" w:cs="Arial"/>
          <w:bCs/>
          <w:sz w:val="24"/>
          <w:szCs w:val="24"/>
        </w:rPr>
        <w:t>Уставом Девицкого сельского поселения</w:t>
      </w:r>
      <w:r w:rsidR="00213CD9" w:rsidRPr="005B535D">
        <w:rPr>
          <w:rFonts w:ascii="Arial" w:hAnsi="Arial" w:cs="Arial"/>
          <w:bCs/>
          <w:sz w:val="24"/>
          <w:szCs w:val="24"/>
        </w:rPr>
        <w:t>,</w:t>
      </w:r>
      <w:r w:rsidRPr="005B535D">
        <w:rPr>
          <w:rFonts w:ascii="Arial" w:hAnsi="Arial" w:cs="Arial"/>
          <w:bCs/>
          <w:sz w:val="24"/>
          <w:szCs w:val="24"/>
        </w:rPr>
        <w:t xml:space="preserve"> Совет народных депутатов Девицкого сельского поселения Семилукского муниципального района Воронежской области</w:t>
      </w:r>
    </w:p>
    <w:p w:rsidR="005B535D" w:rsidRPr="009132CB" w:rsidRDefault="005B535D" w:rsidP="005B5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A3C17" w:rsidRPr="005B535D" w:rsidRDefault="00FA3C17" w:rsidP="005B53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5B535D">
        <w:rPr>
          <w:rFonts w:ascii="Arial" w:hAnsi="Arial" w:cs="Arial"/>
          <w:bCs/>
          <w:sz w:val="24"/>
          <w:szCs w:val="24"/>
        </w:rPr>
        <w:t>Р</w:t>
      </w:r>
      <w:proofErr w:type="gramEnd"/>
      <w:r w:rsidRPr="005B535D">
        <w:rPr>
          <w:rFonts w:ascii="Arial" w:hAnsi="Arial" w:cs="Arial"/>
          <w:bCs/>
          <w:sz w:val="24"/>
          <w:szCs w:val="24"/>
        </w:rPr>
        <w:t xml:space="preserve"> Е Ш И Л:</w:t>
      </w:r>
    </w:p>
    <w:p w:rsidR="00FA3C17" w:rsidRPr="005B535D" w:rsidRDefault="00FA3C17" w:rsidP="005B53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13CD9" w:rsidRPr="005B535D" w:rsidRDefault="00803C3B" w:rsidP="005B535D">
      <w:pPr>
        <w:widowControl w:val="0"/>
        <w:tabs>
          <w:tab w:val="left" w:pos="14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535D">
        <w:rPr>
          <w:rFonts w:ascii="Arial" w:eastAsia="Times New Roman" w:hAnsi="Arial" w:cs="Arial"/>
          <w:sz w:val="24"/>
          <w:szCs w:val="24"/>
        </w:rPr>
        <w:t>1.</w:t>
      </w:r>
      <w:r w:rsidR="00FA3C17" w:rsidRPr="005B535D">
        <w:rPr>
          <w:rFonts w:ascii="Arial" w:eastAsia="Times New Roman" w:hAnsi="Arial" w:cs="Arial"/>
          <w:sz w:val="24"/>
          <w:szCs w:val="24"/>
        </w:rPr>
        <w:t>У</w:t>
      </w:r>
      <w:r w:rsidR="00165186" w:rsidRPr="005B535D">
        <w:rPr>
          <w:rFonts w:ascii="Arial" w:eastAsia="Times New Roman" w:hAnsi="Arial" w:cs="Arial"/>
          <w:sz w:val="24"/>
          <w:szCs w:val="24"/>
        </w:rPr>
        <w:t xml:space="preserve">становить </w:t>
      </w:r>
      <w:r w:rsidR="00E41710" w:rsidRPr="005B535D">
        <w:rPr>
          <w:rFonts w:ascii="Arial" w:eastAsia="Times New Roman" w:hAnsi="Arial" w:cs="Arial"/>
          <w:sz w:val="24"/>
          <w:szCs w:val="24"/>
        </w:rPr>
        <w:t>ставки земельного налога на 2018</w:t>
      </w:r>
      <w:r w:rsidR="00213CD9" w:rsidRPr="005B535D">
        <w:rPr>
          <w:rFonts w:ascii="Arial" w:eastAsia="Times New Roman" w:hAnsi="Arial" w:cs="Arial"/>
          <w:sz w:val="24"/>
          <w:szCs w:val="24"/>
        </w:rPr>
        <w:t xml:space="preserve"> год</w:t>
      </w:r>
      <w:r w:rsidR="0074371C" w:rsidRPr="005B535D">
        <w:rPr>
          <w:rFonts w:ascii="Arial" w:eastAsia="Times New Roman" w:hAnsi="Arial" w:cs="Arial"/>
          <w:sz w:val="24"/>
          <w:szCs w:val="24"/>
        </w:rPr>
        <w:t>:</w:t>
      </w:r>
    </w:p>
    <w:p w:rsidR="00213CD9" w:rsidRPr="005B535D" w:rsidRDefault="00213CD9" w:rsidP="005B535D">
      <w:pPr>
        <w:widowControl w:val="0"/>
        <w:tabs>
          <w:tab w:val="left" w:pos="14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535D">
        <w:rPr>
          <w:rFonts w:ascii="Arial" w:eastAsia="Times New Roman" w:hAnsi="Arial" w:cs="Arial"/>
          <w:sz w:val="24"/>
          <w:szCs w:val="24"/>
        </w:rPr>
        <w:t>1.1. За 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</w:t>
      </w:r>
      <w:r w:rsidR="001C305E" w:rsidRPr="005B535D">
        <w:rPr>
          <w:rFonts w:ascii="Arial" w:eastAsia="Times New Roman" w:hAnsi="Arial" w:cs="Arial"/>
          <w:sz w:val="24"/>
          <w:szCs w:val="24"/>
        </w:rPr>
        <w:t>озяйственного производства – 0,</w:t>
      </w:r>
      <w:r w:rsidRPr="005B535D">
        <w:rPr>
          <w:rFonts w:ascii="Arial" w:eastAsia="Times New Roman" w:hAnsi="Arial" w:cs="Arial"/>
          <w:sz w:val="24"/>
          <w:szCs w:val="24"/>
        </w:rPr>
        <w:t>3 %</w:t>
      </w:r>
      <w:r w:rsidR="005B535D" w:rsidRPr="005B535D">
        <w:rPr>
          <w:rFonts w:ascii="Arial" w:eastAsia="Times New Roman" w:hAnsi="Arial" w:cs="Arial"/>
          <w:sz w:val="24"/>
          <w:szCs w:val="24"/>
        </w:rPr>
        <w:t>.</w:t>
      </w:r>
    </w:p>
    <w:p w:rsidR="00213CD9" w:rsidRPr="005B535D" w:rsidRDefault="00213CD9" w:rsidP="005B535D">
      <w:pPr>
        <w:widowControl w:val="0"/>
        <w:tabs>
          <w:tab w:val="left" w:pos="14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535D">
        <w:rPr>
          <w:rFonts w:ascii="Arial" w:eastAsia="Times New Roman" w:hAnsi="Arial" w:cs="Arial"/>
          <w:sz w:val="24"/>
          <w:szCs w:val="24"/>
        </w:rPr>
        <w:t xml:space="preserve">1.2. </w:t>
      </w:r>
      <w:proofErr w:type="gramStart"/>
      <w:r w:rsidRPr="005B535D">
        <w:rPr>
          <w:rFonts w:ascii="Arial" w:eastAsia="Times New Roman" w:hAnsi="Arial" w:cs="Arial"/>
          <w:sz w:val="24"/>
          <w:szCs w:val="24"/>
        </w:rPr>
        <w:t>За земельные участки занятые жилищным фондом и объектами инженерной инфраструктуры жилищно-коммунального комплекса (за исключением доли</w:t>
      </w:r>
      <w:r w:rsidR="000D1CD2" w:rsidRPr="005B535D">
        <w:rPr>
          <w:rFonts w:ascii="Arial" w:eastAsia="Times New Roman" w:hAnsi="Arial" w:cs="Arial"/>
          <w:sz w:val="24"/>
          <w:szCs w:val="24"/>
        </w:rPr>
        <w:t xml:space="preserve"> </w:t>
      </w:r>
      <w:r w:rsidRPr="005B535D">
        <w:rPr>
          <w:rFonts w:ascii="Arial" w:eastAsia="Times New Roman" w:hAnsi="Arial" w:cs="Arial"/>
          <w:sz w:val="24"/>
          <w:szCs w:val="24"/>
        </w:rPr>
        <w:t xml:space="preserve">в праве </w:t>
      </w:r>
      <w:r w:rsidR="000D1CD2" w:rsidRPr="005B535D">
        <w:rPr>
          <w:rFonts w:ascii="Arial" w:eastAsia="Times New Roman" w:hAnsi="Arial" w:cs="Arial"/>
          <w:sz w:val="24"/>
          <w:szCs w:val="24"/>
        </w:rPr>
        <w:t>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</w:t>
      </w:r>
      <w:r w:rsidR="005B535D">
        <w:rPr>
          <w:rFonts w:ascii="Arial" w:eastAsia="Times New Roman" w:hAnsi="Arial" w:cs="Arial"/>
          <w:sz w:val="24"/>
          <w:szCs w:val="24"/>
        </w:rPr>
        <w:t xml:space="preserve"> </w:t>
      </w:r>
      <w:r w:rsidR="000D1CD2" w:rsidRPr="005B535D">
        <w:rPr>
          <w:rFonts w:ascii="Arial" w:eastAsia="Times New Roman" w:hAnsi="Arial" w:cs="Arial"/>
          <w:sz w:val="24"/>
          <w:szCs w:val="24"/>
        </w:rPr>
        <w:t>(предоставленных) для жилищного строительства, за исключением земельных участков, входящих в состав общего имущества многоквартирного дома – 0,2 %</w:t>
      </w:r>
      <w:r w:rsidR="005B535D" w:rsidRPr="005B535D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F16EB2" w:rsidRPr="005B535D" w:rsidRDefault="00F16EB2" w:rsidP="005B535D">
      <w:pPr>
        <w:widowControl w:val="0"/>
        <w:tabs>
          <w:tab w:val="left" w:pos="14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535D">
        <w:rPr>
          <w:rFonts w:ascii="Arial" w:eastAsia="Times New Roman" w:hAnsi="Arial" w:cs="Arial"/>
          <w:sz w:val="24"/>
          <w:szCs w:val="24"/>
        </w:rPr>
        <w:t>1.3. За земельные участки под домами индивидуальной жилой застройки – 0,2 %</w:t>
      </w:r>
      <w:r w:rsidR="005B535D" w:rsidRPr="005B535D">
        <w:rPr>
          <w:rFonts w:ascii="Arial" w:eastAsia="Times New Roman" w:hAnsi="Arial" w:cs="Arial"/>
          <w:sz w:val="24"/>
          <w:szCs w:val="24"/>
        </w:rPr>
        <w:t>.</w:t>
      </w:r>
    </w:p>
    <w:p w:rsidR="002C1330" w:rsidRPr="005B535D" w:rsidRDefault="00F16EB2" w:rsidP="005B535D">
      <w:pPr>
        <w:widowControl w:val="0"/>
        <w:tabs>
          <w:tab w:val="left" w:pos="14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535D">
        <w:rPr>
          <w:rFonts w:ascii="Arial" w:eastAsia="Times New Roman" w:hAnsi="Arial" w:cs="Arial"/>
          <w:sz w:val="24"/>
          <w:szCs w:val="24"/>
        </w:rPr>
        <w:t>1.4</w:t>
      </w:r>
      <w:r w:rsidR="002C1330" w:rsidRPr="005B535D">
        <w:rPr>
          <w:rFonts w:ascii="Arial" w:eastAsia="Times New Roman" w:hAnsi="Arial" w:cs="Arial"/>
          <w:sz w:val="24"/>
          <w:szCs w:val="24"/>
        </w:rPr>
        <w:t>. За земельные участки приобретенные (предоставленные) для личного подсобного хозяйства, садоводства, огородничества или животноводства, а также дачного хозяйства – 0,3 %</w:t>
      </w:r>
      <w:r w:rsidR="005B535D" w:rsidRPr="005B535D">
        <w:rPr>
          <w:rFonts w:ascii="Arial" w:eastAsia="Times New Roman" w:hAnsi="Arial" w:cs="Arial"/>
          <w:sz w:val="24"/>
          <w:szCs w:val="24"/>
        </w:rPr>
        <w:t>.</w:t>
      </w:r>
    </w:p>
    <w:p w:rsidR="00F16EB2" w:rsidRPr="005B535D" w:rsidRDefault="00F16EB2" w:rsidP="005B535D">
      <w:pPr>
        <w:widowControl w:val="0"/>
        <w:tabs>
          <w:tab w:val="left" w:pos="14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535D">
        <w:rPr>
          <w:rFonts w:ascii="Arial" w:eastAsia="Times New Roman" w:hAnsi="Arial" w:cs="Arial"/>
          <w:sz w:val="24"/>
          <w:szCs w:val="24"/>
        </w:rPr>
        <w:t>1.5. За земельные участки населенных пунктов приобретенные (предоставленные) для личного подсобного хозяйства – 0,2 %</w:t>
      </w:r>
      <w:r w:rsidR="005B535D" w:rsidRPr="005B535D">
        <w:rPr>
          <w:rFonts w:ascii="Arial" w:eastAsia="Times New Roman" w:hAnsi="Arial" w:cs="Arial"/>
          <w:sz w:val="24"/>
          <w:szCs w:val="24"/>
        </w:rPr>
        <w:t>.</w:t>
      </w:r>
    </w:p>
    <w:p w:rsidR="002C1330" w:rsidRPr="005B535D" w:rsidRDefault="00F16EB2" w:rsidP="005B535D">
      <w:pPr>
        <w:widowControl w:val="0"/>
        <w:tabs>
          <w:tab w:val="left" w:pos="14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535D">
        <w:rPr>
          <w:rFonts w:ascii="Arial" w:eastAsia="Times New Roman" w:hAnsi="Arial" w:cs="Arial"/>
          <w:sz w:val="24"/>
          <w:szCs w:val="24"/>
        </w:rPr>
        <w:t>1.6</w:t>
      </w:r>
      <w:r w:rsidR="002C1330" w:rsidRPr="005B535D">
        <w:rPr>
          <w:rFonts w:ascii="Arial" w:eastAsia="Times New Roman" w:hAnsi="Arial" w:cs="Arial"/>
          <w:sz w:val="24"/>
          <w:szCs w:val="24"/>
        </w:rPr>
        <w:t>. За земельные участки садоводческих объединений – 0,3 %</w:t>
      </w:r>
      <w:r w:rsidR="005B535D" w:rsidRPr="005B535D">
        <w:rPr>
          <w:rFonts w:ascii="Arial" w:eastAsia="Times New Roman" w:hAnsi="Arial" w:cs="Arial"/>
          <w:sz w:val="24"/>
          <w:szCs w:val="24"/>
        </w:rPr>
        <w:t>.</w:t>
      </w:r>
    </w:p>
    <w:p w:rsidR="002C1330" w:rsidRPr="005B535D" w:rsidRDefault="00F16EB2" w:rsidP="005B535D">
      <w:pPr>
        <w:widowControl w:val="0"/>
        <w:tabs>
          <w:tab w:val="left" w:pos="14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535D">
        <w:rPr>
          <w:rFonts w:ascii="Arial" w:eastAsia="Times New Roman" w:hAnsi="Arial" w:cs="Arial"/>
          <w:sz w:val="24"/>
          <w:szCs w:val="24"/>
        </w:rPr>
        <w:t>1.7</w:t>
      </w:r>
      <w:r w:rsidR="002C1330" w:rsidRPr="005B535D">
        <w:rPr>
          <w:rFonts w:ascii="Arial" w:eastAsia="Times New Roman" w:hAnsi="Arial" w:cs="Arial"/>
          <w:sz w:val="24"/>
          <w:szCs w:val="24"/>
        </w:rPr>
        <w:t>.</w:t>
      </w:r>
      <w:r w:rsidR="004F3551" w:rsidRPr="005B535D">
        <w:rPr>
          <w:rFonts w:ascii="Arial" w:eastAsia="Times New Roman" w:hAnsi="Arial" w:cs="Arial"/>
          <w:sz w:val="24"/>
          <w:szCs w:val="24"/>
        </w:rPr>
        <w:t xml:space="preserve"> За земельные участки</w:t>
      </w:r>
      <w:r w:rsidR="009B54D5" w:rsidRPr="005B535D">
        <w:rPr>
          <w:rFonts w:ascii="Arial" w:eastAsia="Times New Roman" w:hAnsi="Arial" w:cs="Arial"/>
          <w:sz w:val="24"/>
          <w:szCs w:val="24"/>
        </w:rPr>
        <w:t>,</w:t>
      </w:r>
      <w:r w:rsidR="004F3551" w:rsidRPr="005B535D">
        <w:rPr>
          <w:rFonts w:ascii="Arial" w:eastAsia="Times New Roman" w:hAnsi="Arial" w:cs="Arial"/>
          <w:sz w:val="24"/>
          <w:szCs w:val="24"/>
        </w:rPr>
        <w:t xml:space="preserve"> ограниченные в обороте в соответствии с законодательством Российской Федерации, предоставленные для обеспечения обороны, без</w:t>
      </w:r>
      <w:r w:rsidR="005B535D">
        <w:rPr>
          <w:rFonts w:ascii="Arial" w:eastAsia="Times New Roman" w:hAnsi="Arial" w:cs="Arial"/>
          <w:sz w:val="24"/>
          <w:szCs w:val="24"/>
        </w:rPr>
        <w:t>опасности и таможенных нужд – 0</w:t>
      </w:r>
      <w:r w:rsidR="005B535D" w:rsidRPr="005B535D">
        <w:rPr>
          <w:rFonts w:ascii="Arial" w:eastAsia="Times New Roman" w:hAnsi="Arial" w:cs="Arial"/>
          <w:sz w:val="24"/>
          <w:szCs w:val="24"/>
        </w:rPr>
        <w:t>.</w:t>
      </w:r>
    </w:p>
    <w:p w:rsidR="004F3551" w:rsidRPr="005B535D" w:rsidRDefault="00F16EB2" w:rsidP="005B535D">
      <w:pPr>
        <w:widowControl w:val="0"/>
        <w:tabs>
          <w:tab w:val="left" w:pos="14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535D">
        <w:rPr>
          <w:rFonts w:ascii="Arial" w:eastAsia="Times New Roman" w:hAnsi="Arial" w:cs="Arial"/>
          <w:sz w:val="24"/>
          <w:szCs w:val="24"/>
        </w:rPr>
        <w:t>1.8</w:t>
      </w:r>
      <w:r w:rsidR="004F3551" w:rsidRPr="005B535D">
        <w:rPr>
          <w:rFonts w:ascii="Arial" w:eastAsia="Times New Roman" w:hAnsi="Arial" w:cs="Arial"/>
          <w:sz w:val="24"/>
          <w:szCs w:val="24"/>
        </w:rPr>
        <w:t xml:space="preserve">. </w:t>
      </w:r>
      <w:r w:rsidR="00635B27" w:rsidRPr="005B535D">
        <w:rPr>
          <w:rFonts w:ascii="Arial" w:eastAsia="Times New Roman" w:hAnsi="Arial" w:cs="Arial"/>
          <w:sz w:val="24"/>
          <w:szCs w:val="24"/>
        </w:rPr>
        <w:t>За земельные участки, занятые объектами организаций и учрежд</w:t>
      </w:r>
      <w:r w:rsidRPr="005B535D">
        <w:rPr>
          <w:rFonts w:ascii="Arial" w:eastAsia="Times New Roman" w:hAnsi="Arial" w:cs="Arial"/>
          <w:sz w:val="24"/>
          <w:szCs w:val="24"/>
        </w:rPr>
        <w:t>ений народног</w:t>
      </w:r>
      <w:r w:rsidR="00635B27" w:rsidRPr="005B535D">
        <w:rPr>
          <w:rFonts w:ascii="Arial" w:eastAsia="Times New Roman" w:hAnsi="Arial" w:cs="Arial"/>
          <w:sz w:val="24"/>
          <w:szCs w:val="24"/>
        </w:rPr>
        <w:t>о образования, здравоохранения, социального обеспечения, физической культуры и спорта, искусства и религиозных</w:t>
      </w:r>
      <w:r w:rsidR="005B535D" w:rsidRPr="005B535D">
        <w:rPr>
          <w:rFonts w:ascii="Arial" w:eastAsia="Times New Roman" w:hAnsi="Arial" w:cs="Arial"/>
          <w:sz w:val="24"/>
          <w:szCs w:val="24"/>
        </w:rPr>
        <w:t xml:space="preserve"> </w:t>
      </w:r>
      <w:r w:rsidR="00635B27" w:rsidRPr="005B535D">
        <w:rPr>
          <w:rFonts w:ascii="Arial" w:eastAsia="Times New Roman" w:hAnsi="Arial" w:cs="Arial"/>
          <w:sz w:val="24"/>
          <w:szCs w:val="24"/>
        </w:rPr>
        <w:t>объектов – 1,2 %</w:t>
      </w:r>
      <w:r w:rsidR="005B535D" w:rsidRPr="005B535D">
        <w:rPr>
          <w:rFonts w:ascii="Arial" w:eastAsia="Times New Roman" w:hAnsi="Arial" w:cs="Arial"/>
          <w:sz w:val="24"/>
          <w:szCs w:val="24"/>
        </w:rPr>
        <w:t>.</w:t>
      </w:r>
    </w:p>
    <w:p w:rsidR="00635B27" w:rsidRPr="005B535D" w:rsidRDefault="00F16EB2" w:rsidP="005B535D">
      <w:pPr>
        <w:widowControl w:val="0"/>
        <w:tabs>
          <w:tab w:val="left" w:pos="14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535D">
        <w:rPr>
          <w:rFonts w:ascii="Arial" w:eastAsia="Times New Roman" w:hAnsi="Arial" w:cs="Arial"/>
          <w:sz w:val="24"/>
          <w:szCs w:val="24"/>
        </w:rPr>
        <w:t>1.9</w:t>
      </w:r>
      <w:r w:rsidR="00635B27" w:rsidRPr="005B535D">
        <w:rPr>
          <w:rFonts w:ascii="Arial" w:eastAsia="Times New Roman" w:hAnsi="Arial" w:cs="Arial"/>
          <w:sz w:val="24"/>
          <w:szCs w:val="24"/>
        </w:rPr>
        <w:t>. За земельные участки под административно-управленческими объектами – 1,5%</w:t>
      </w:r>
      <w:r w:rsidR="005B535D" w:rsidRPr="005B535D">
        <w:rPr>
          <w:rFonts w:ascii="Arial" w:eastAsia="Times New Roman" w:hAnsi="Arial" w:cs="Arial"/>
          <w:sz w:val="24"/>
          <w:szCs w:val="24"/>
        </w:rPr>
        <w:t>.</w:t>
      </w:r>
    </w:p>
    <w:p w:rsidR="00635B27" w:rsidRPr="005B535D" w:rsidRDefault="00F16EB2" w:rsidP="005B535D">
      <w:pPr>
        <w:widowControl w:val="0"/>
        <w:tabs>
          <w:tab w:val="left" w:pos="14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535D">
        <w:rPr>
          <w:rFonts w:ascii="Arial" w:eastAsia="Times New Roman" w:hAnsi="Arial" w:cs="Arial"/>
          <w:sz w:val="24"/>
          <w:szCs w:val="24"/>
        </w:rPr>
        <w:t>2.0</w:t>
      </w:r>
      <w:r w:rsidR="00635B27" w:rsidRPr="005B535D">
        <w:rPr>
          <w:rFonts w:ascii="Arial" w:eastAsia="Times New Roman" w:hAnsi="Arial" w:cs="Arial"/>
          <w:sz w:val="24"/>
          <w:szCs w:val="24"/>
        </w:rPr>
        <w:t>. За земельные участки, предна</w:t>
      </w:r>
      <w:r w:rsidRPr="005B535D">
        <w:rPr>
          <w:rFonts w:ascii="Arial" w:eastAsia="Times New Roman" w:hAnsi="Arial" w:cs="Arial"/>
          <w:sz w:val="24"/>
          <w:szCs w:val="24"/>
        </w:rPr>
        <w:t xml:space="preserve">значенные для размещения </w:t>
      </w:r>
      <w:r w:rsidR="00635B27" w:rsidRPr="005B535D">
        <w:rPr>
          <w:rFonts w:ascii="Arial" w:eastAsia="Times New Roman" w:hAnsi="Arial" w:cs="Arial"/>
          <w:sz w:val="24"/>
          <w:szCs w:val="24"/>
        </w:rPr>
        <w:t>торговли, общественного питания, бытового обслуживания – 1,5 %</w:t>
      </w:r>
      <w:r w:rsidR="005B535D" w:rsidRPr="005B535D">
        <w:rPr>
          <w:rFonts w:ascii="Arial" w:eastAsia="Times New Roman" w:hAnsi="Arial" w:cs="Arial"/>
          <w:sz w:val="24"/>
          <w:szCs w:val="24"/>
        </w:rPr>
        <w:t>.</w:t>
      </w:r>
    </w:p>
    <w:p w:rsidR="00635B27" w:rsidRPr="009132CB" w:rsidRDefault="00F16EB2" w:rsidP="005B535D">
      <w:pPr>
        <w:widowControl w:val="0"/>
        <w:tabs>
          <w:tab w:val="left" w:pos="14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535D">
        <w:rPr>
          <w:rFonts w:ascii="Arial" w:eastAsia="Times New Roman" w:hAnsi="Arial" w:cs="Arial"/>
          <w:sz w:val="24"/>
          <w:szCs w:val="24"/>
        </w:rPr>
        <w:t>2</w:t>
      </w:r>
      <w:r w:rsidR="00635B27" w:rsidRPr="005B535D">
        <w:rPr>
          <w:rFonts w:ascii="Arial" w:eastAsia="Times New Roman" w:hAnsi="Arial" w:cs="Arial"/>
          <w:sz w:val="24"/>
          <w:szCs w:val="24"/>
        </w:rPr>
        <w:t>.</w:t>
      </w:r>
      <w:r w:rsidRPr="005B535D">
        <w:rPr>
          <w:rFonts w:ascii="Arial" w:eastAsia="Times New Roman" w:hAnsi="Arial" w:cs="Arial"/>
          <w:sz w:val="24"/>
          <w:szCs w:val="24"/>
        </w:rPr>
        <w:t>1</w:t>
      </w:r>
      <w:r w:rsidR="00635B27" w:rsidRPr="005B535D">
        <w:rPr>
          <w:rFonts w:ascii="Arial" w:eastAsia="Times New Roman" w:hAnsi="Arial" w:cs="Arial"/>
          <w:sz w:val="24"/>
          <w:szCs w:val="24"/>
        </w:rPr>
        <w:t>. За прочие земельные участки – 1,5 %</w:t>
      </w:r>
      <w:r w:rsidR="005B535D" w:rsidRPr="009132CB">
        <w:rPr>
          <w:rFonts w:ascii="Arial" w:eastAsia="Times New Roman" w:hAnsi="Arial" w:cs="Arial"/>
          <w:sz w:val="24"/>
          <w:szCs w:val="24"/>
        </w:rPr>
        <w:t>.</w:t>
      </w:r>
    </w:p>
    <w:p w:rsidR="00635B27" w:rsidRPr="005B535D" w:rsidRDefault="00635B27" w:rsidP="005B535D">
      <w:pPr>
        <w:widowControl w:val="0"/>
        <w:tabs>
          <w:tab w:val="left" w:pos="14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535D">
        <w:rPr>
          <w:rFonts w:ascii="Arial" w:eastAsia="Times New Roman" w:hAnsi="Arial" w:cs="Arial"/>
          <w:sz w:val="24"/>
          <w:szCs w:val="24"/>
        </w:rPr>
        <w:t>2. Установить для налогоплательщиков-организаций сроки уплаты:</w:t>
      </w:r>
    </w:p>
    <w:p w:rsidR="00635B27" w:rsidRPr="005B535D" w:rsidRDefault="00635B27" w:rsidP="005B535D">
      <w:pPr>
        <w:widowControl w:val="0"/>
        <w:tabs>
          <w:tab w:val="left" w:pos="14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535D">
        <w:rPr>
          <w:rFonts w:ascii="Arial" w:eastAsia="Times New Roman" w:hAnsi="Arial" w:cs="Arial"/>
          <w:sz w:val="24"/>
          <w:szCs w:val="24"/>
        </w:rPr>
        <w:lastRenderedPageBreak/>
        <w:t>2.1. Авансовых платежей по налогу за отчетный период – не позднее последнего числа месяца, следующего за истекшим отчетным периодом</w:t>
      </w:r>
      <w:r w:rsidR="005B535D" w:rsidRPr="005B535D">
        <w:rPr>
          <w:rFonts w:ascii="Arial" w:eastAsia="Times New Roman" w:hAnsi="Arial" w:cs="Arial"/>
          <w:sz w:val="24"/>
          <w:szCs w:val="24"/>
        </w:rPr>
        <w:t>.</w:t>
      </w:r>
    </w:p>
    <w:p w:rsidR="00635B27" w:rsidRPr="005B535D" w:rsidRDefault="00635B27" w:rsidP="005B535D">
      <w:pPr>
        <w:widowControl w:val="0"/>
        <w:tabs>
          <w:tab w:val="left" w:pos="14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535D">
        <w:rPr>
          <w:rFonts w:ascii="Arial" w:eastAsia="Times New Roman" w:hAnsi="Arial" w:cs="Arial"/>
          <w:sz w:val="24"/>
          <w:szCs w:val="24"/>
        </w:rPr>
        <w:t>2.2. Налога за налоговый период – не позднее 1 февраля года, следующего за истекшим налоговым периодом.</w:t>
      </w:r>
    </w:p>
    <w:p w:rsidR="00184E8D" w:rsidRPr="005B535D" w:rsidRDefault="00635B27" w:rsidP="005B535D">
      <w:pPr>
        <w:widowControl w:val="0"/>
        <w:tabs>
          <w:tab w:val="left" w:pos="14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535D">
        <w:rPr>
          <w:rFonts w:ascii="Arial" w:eastAsia="Times New Roman" w:hAnsi="Arial" w:cs="Arial"/>
          <w:sz w:val="24"/>
          <w:szCs w:val="24"/>
        </w:rPr>
        <w:t>3</w:t>
      </w:r>
      <w:r w:rsidR="00184E8D" w:rsidRPr="005B535D">
        <w:rPr>
          <w:rFonts w:ascii="Arial" w:eastAsia="Times New Roman" w:hAnsi="Arial" w:cs="Arial"/>
          <w:sz w:val="24"/>
          <w:szCs w:val="24"/>
        </w:rPr>
        <w:t>. Освободить от уплаты земельного налога:</w:t>
      </w:r>
    </w:p>
    <w:p w:rsidR="00184E8D" w:rsidRPr="005B535D" w:rsidRDefault="007E72C1" w:rsidP="005B535D">
      <w:pPr>
        <w:widowControl w:val="0"/>
        <w:tabs>
          <w:tab w:val="left" w:pos="14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535D">
        <w:rPr>
          <w:rFonts w:ascii="Arial" w:eastAsia="Times New Roman" w:hAnsi="Arial" w:cs="Arial"/>
          <w:sz w:val="24"/>
          <w:szCs w:val="24"/>
        </w:rPr>
        <w:t>3</w:t>
      </w:r>
      <w:r w:rsidR="00184E8D" w:rsidRPr="005B535D">
        <w:rPr>
          <w:rFonts w:ascii="Arial" w:eastAsia="Times New Roman" w:hAnsi="Arial" w:cs="Arial"/>
          <w:sz w:val="24"/>
          <w:szCs w:val="24"/>
        </w:rPr>
        <w:t xml:space="preserve">.1. Ветеранов и инвалидов Великой Отечественной войны, а также ветеранов и инвалидов боевых действий, инвалидов с детства, инвалидов 1 гр. и 2 гр. </w:t>
      </w:r>
      <w:r w:rsidR="00597DD0" w:rsidRPr="005B535D">
        <w:rPr>
          <w:rFonts w:ascii="Arial" w:eastAsia="Times New Roman" w:hAnsi="Arial" w:cs="Arial"/>
          <w:sz w:val="24"/>
          <w:szCs w:val="24"/>
        </w:rPr>
        <w:t>и</w:t>
      </w:r>
      <w:r w:rsidR="00184E8D" w:rsidRPr="005B535D">
        <w:rPr>
          <w:rFonts w:ascii="Arial" w:eastAsia="Times New Roman" w:hAnsi="Arial" w:cs="Arial"/>
          <w:sz w:val="24"/>
          <w:szCs w:val="24"/>
        </w:rPr>
        <w:t>нвалидности общего заболевания, физических лиц, участвующих в ликвидации аварии на Чернобыльской АЭС, добровольных пожарных за земли личного подсобного хозяйства и индивидуального жилищного строительства</w:t>
      </w:r>
      <w:r w:rsidR="005B535D" w:rsidRPr="005B535D">
        <w:rPr>
          <w:rFonts w:ascii="Arial" w:eastAsia="Times New Roman" w:hAnsi="Arial" w:cs="Arial"/>
          <w:sz w:val="24"/>
          <w:szCs w:val="24"/>
        </w:rPr>
        <w:t>.</w:t>
      </w:r>
    </w:p>
    <w:p w:rsidR="00184E8D" w:rsidRPr="005B535D" w:rsidRDefault="007E72C1" w:rsidP="005B535D">
      <w:pPr>
        <w:widowControl w:val="0"/>
        <w:tabs>
          <w:tab w:val="left" w:pos="14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535D">
        <w:rPr>
          <w:rFonts w:ascii="Arial" w:eastAsia="Times New Roman" w:hAnsi="Arial" w:cs="Arial"/>
          <w:sz w:val="24"/>
          <w:szCs w:val="24"/>
        </w:rPr>
        <w:t>3</w:t>
      </w:r>
      <w:r w:rsidR="00184E8D" w:rsidRPr="005B535D">
        <w:rPr>
          <w:rFonts w:ascii="Arial" w:eastAsia="Times New Roman" w:hAnsi="Arial" w:cs="Arial"/>
          <w:sz w:val="24"/>
          <w:szCs w:val="24"/>
        </w:rPr>
        <w:t>.2. Организации и учреждения</w:t>
      </w:r>
      <w:r w:rsidR="00162B2A" w:rsidRPr="005B535D">
        <w:rPr>
          <w:rFonts w:ascii="Arial" w:eastAsia="Times New Roman" w:hAnsi="Arial" w:cs="Arial"/>
          <w:sz w:val="24"/>
          <w:szCs w:val="24"/>
        </w:rPr>
        <w:t xml:space="preserve"> народного образования, здравоохранения, культуры и искусства, физической культуры и спорта, объектов коммунального хозяйства – в отношении земельных участков, предоставленных для непосредственного выполнения возложенных на эти организации и учреждения функции.</w:t>
      </w:r>
    </w:p>
    <w:p w:rsidR="00C015C3" w:rsidRPr="005B535D" w:rsidRDefault="00C015C3" w:rsidP="005B535D">
      <w:pPr>
        <w:widowControl w:val="0"/>
        <w:tabs>
          <w:tab w:val="left" w:pos="14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535D">
        <w:rPr>
          <w:rFonts w:ascii="Arial" w:eastAsia="Times New Roman" w:hAnsi="Arial" w:cs="Arial"/>
          <w:sz w:val="24"/>
          <w:szCs w:val="24"/>
        </w:rPr>
        <w:t>3.3. Органы местного самоуправления, в отношении земельных участков, занятых административными зданиями, сооружениями, используемых для решения вопросов местного значения, а также в отношении прочих земельных участков.</w:t>
      </w:r>
    </w:p>
    <w:p w:rsidR="00FA3C17" w:rsidRPr="005B535D" w:rsidRDefault="007E72C1" w:rsidP="005B535D">
      <w:pPr>
        <w:widowControl w:val="0"/>
        <w:tabs>
          <w:tab w:val="left" w:pos="14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535D">
        <w:rPr>
          <w:rFonts w:ascii="Arial" w:eastAsia="Times New Roman" w:hAnsi="Arial" w:cs="Arial"/>
          <w:sz w:val="24"/>
          <w:szCs w:val="24"/>
        </w:rPr>
        <w:t>4</w:t>
      </w:r>
      <w:r w:rsidR="00803C3B" w:rsidRPr="005B535D">
        <w:rPr>
          <w:rFonts w:ascii="Arial" w:eastAsia="Times New Roman" w:hAnsi="Arial" w:cs="Arial"/>
          <w:sz w:val="24"/>
          <w:szCs w:val="24"/>
        </w:rPr>
        <w:t>.</w:t>
      </w:r>
      <w:r w:rsidR="00162B2A" w:rsidRPr="005B535D">
        <w:rPr>
          <w:rFonts w:ascii="Arial" w:eastAsia="Times New Roman" w:hAnsi="Arial" w:cs="Arial"/>
          <w:sz w:val="24"/>
          <w:szCs w:val="24"/>
        </w:rPr>
        <w:t xml:space="preserve"> </w:t>
      </w:r>
      <w:r w:rsidR="00FA3C17" w:rsidRPr="005B535D">
        <w:rPr>
          <w:rFonts w:ascii="Arial" w:eastAsia="Times New Roman" w:hAnsi="Arial" w:cs="Arial"/>
          <w:sz w:val="24"/>
          <w:szCs w:val="24"/>
        </w:rPr>
        <w:t xml:space="preserve">Настоящее решение вступает в силу </w:t>
      </w:r>
      <w:r w:rsidR="00E41710" w:rsidRPr="005B535D">
        <w:rPr>
          <w:rFonts w:ascii="Arial" w:eastAsia="Times New Roman" w:hAnsi="Arial" w:cs="Arial"/>
          <w:sz w:val="24"/>
          <w:szCs w:val="24"/>
        </w:rPr>
        <w:t>с 01.01.2018</w:t>
      </w:r>
      <w:r w:rsidR="00162B2A" w:rsidRPr="005B535D">
        <w:rPr>
          <w:rFonts w:ascii="Arial" w:eastAsia="Times New Roman" w:hAnsi="Arial" w:cs="Arial"/>
          <w:sz w:val="24"/>
          <w:szCs w:val="24"/>
        </w:rPr>
        <w:t xml:space="preserve"> года</w:t>
      </w:r>
      <w:r w:rsidR="00FA3C17" w:rsidRPr="005B535D">
        <w:rPr>
          <w:rFonts w:ascii="Arial" w:eastAsia="Times New Roman" w:hAnsi="Arial" w:cs="Arial"/>
          <w:sz w:val="24"/>
          <w:szCs w:val="24"/>
        </w:rPr>
        <w:t>.</w:t>
      </w:r>
    </w:p>
    <w:p w:rsidR="00162B2A" w:rsidRPr="005B535D" w:rsidRDefault="007E72C1" w:rsidP="005B535D">
      <w:pPr>
        <w:widowControl w:val="0"/>
        <w:tabs>
          <w:tab w:val="left" w:pos="14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535D">
        <w:rPr>
          <w:rFonts w:ascii="Arial" w:eastAsia="Times New Roman" w:hAnsi="Arial" w:cs="Arial"/>
          <w:sz w:val="24"/>
          <w:szCs w:val="24"/>
        </w:rPr>
        <w:t>5</w:t>
      </w:r>
      <w:r w:rsidR="00162B2A" w:rsidRPr="005B535D">
        <w:rPr>
          <w:rFonts w:ascii="Arial" w:eastAsia="Times New Roman" w:hAnsi="Arial" w:cs="Arial"/>
          <w:sz w:val="24"/>
          <w:szCs w:val="24"/>
        </w:rPr>
        <w:t>. Настоящее решение подлежит опубликованию в районной газете «Семилукская жизнь».</w:t>
      </w:r>
    </w:p>
    <w:p w:rsidR="00390E4E" w:rsidRPr="005B535D" w:rsidRDefault="007E72C1" w:rsidP="005B53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535D">
        <w:rPr>
          <w:rFonts w:ascii="Arial" w:eastAsia="Times New Roman" w:hAnsi="Arial" w:cs="Arial"/>
          <w:sz w:val="24"/>
          <w:szCs w:val="24"/>
        </w:rPr>
        <w:t>6</w:t>
      </w:r>
      <w:r w:rsidR="00803C3B" w:rsidRPr="005B535D">
        <w:rPr>
          <w:rFonts w:ascii="Arial" w:eastAsia="Times New Roman" w:hAnsi="Arial" w:cs="Arial"/>
          <w:sz w:val="24"/>
          <w:szCs w:val="24"/>
        </w:rPr>
        <w:t>.</w:t>
      </w:r>
      <w:r w:rsidR="009B54D5" w:rsidRPr="005B535D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FA3C17" w:rsidRPr="005B535D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FA3C17" w:rsidRPr="005B535D">
        <w:rPr>
          <w:rFonts w:ascii="Arial" w:eastAsia="Times New Roman" w:hAnsi="Arial" w:cs="Arial"/>
          <w:sz w:val="24"/>
          <w:szCs w:val="24"/>
        </w:rPr>
        <w:t xml:space="preserve"> исполнением решения оставляю за собой.</w:t>
      </w:r>
      <w:r w:rsidR="005B535D">
        <w:rPr>
          <w:rFonts w:ascii="Arial" w:eastAsia="Times New Roman" w:hAnsi="Arial" w:cs="Arial"/>
          <w:sz w:val="24"/>
          <w:szCs w:val="24"/>
        </w:rPr>
        <w:t xml:space="preserve"> </w:t>
      </w:r>
    </w:p>
    <w:p w:rsidR="00390E4E" w:rsidRPr="005B535D" w:rsidRDefault="00390E4E" w:rsidP="005B53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90E4E" w:rsidRPr="00C51F19" w:rsidTr="00390E4E">
        <w:tc>
          <w:tcPr>
            <w:tcW w:w="4785" w:type="dxa"/>
          </w:tcPr>
          <w:p w:rsidR="00390E4E" w:rsidRPr="005B535D" w:rsidRDefault="00390E4E" w:rsidP="005B535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535D">
              <w:rPr>
                <w:rFonts w:ascii="Arial" w:eastAsia="Times New Roman" w:hAnsi="Arial" w:cs="Arial"/>
                <w:sz w:val="24"/>
                <w:szCs w:val="24"/>
              </w:rPr>
              <w:t>Глава Девицкого</w:t>
            </w:r>
          </w:p>
          <w:p w:rsidR="00390E4E" w:rsidRPr="005B535D" w:rsidRDefault="00390E4E" w:rsidP="005B535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B535D">
              <w:rPr>
                <w:rFonts w:ascii="Arial" w:eastAsia="Times New Roman" w:hAnsi="Arial" w:cs="Arial"/>
                <w:sz w:val="24"/>
                <w:szCs w:val="24"/>
              </w:rPr>
              <w:t>сельского поселения</w:t>
            </w:r>
            <w:r w:rsidR="005B535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4786" w:type="dxa"/>
          </w:tcPr>
          <w:p w:rsidR="00390E4E" w:rsidRPr="005B535D" w:rsidRDefault="005B535D" w:rsidP="005B535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                                         </w:t>
            </w:r>
            <w:r w:rsidR="00390E4E" w:rsidRPr="005B535D">
              <w:rPr>
                <w:rFonts w:ascii="Arial" w:eastAsia="Times New Roman" w:hAnsi="Arial" w:cs="Arial"/>
                <w:sz w:val="24"/>
                <w:szCs w:val="24"/>
              </w:rPr>
              <w:t>В.Ф. Павляшек</w:t>
            </w:r>
          </w:p>
        </w:tc>
      </w:tr>
    </w:tbl>
    <w:p w:rsidR="00597DD0" w:rsidRPr="00C51F19" w:rsidRDefault="00597DD0" w:rsidP="005B53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90E4E" w:rsidRPr="00C51F19" w:rsidRDefault="00390E4E" w:rsidP="005B53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sectPr w:rsidR="00390E4E" w:rsidRPr="00C51F19" w:rsidSect="00803C3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84B" w:rsidRDefault="00E0484B" w:rsidP="00FA3C17">
      <w:pPr>
        <w:spacing w:after="0" w:line="240" w:lineRule="auto"/>
      </w:pPr>
      <w:r>
        <w:separator/>
      </w:r>
    </w:p>
  </w:endnote>
  <w:endnote w:type="continuationSeparator" w:id="0">
    <w:p w:rsidR="00E0484B" w:rsidRDefault="00E0484B" w:rsidP="00FA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84B" w:rsidRDefault="00E0484B" w:rsidP="00FA3C17">
      <w:pPr>
        <w:spacing w:after="0" w:line="240" w:lineRule="auto"/>
      </w:pPr>
      <w:r>
        <w:separator/>
      </w:r>
    </w:p>
  </w:footnote>
  <w:footnote w:type="continuationSeparator" w:id="0">
    <w:p w:rsidR="00E0484B" w:rsidRDefault="00E0484B" w:rsidP="00FA3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9D3"/>
    <w:multiLevelType w:val="hybridMultilevel"/>
    <w:tmpl w:val="9D96EDAC"/>
    <w:lvl w:ilvl="0" w:tplc="8542B148">
      <w:start w:val="1"/>
      <w:numFmt w:val="decimal"/>
      <w:lvlText w:val="%1"/>
      <w:lvlJc w:val="left"/>
      <w:pPr>
        <w:ind w:left="928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6D50BA7"/>
    <w:multiLevelType w:val="hybridMultilevel"/>
    <w:tmpl w:val="B1AA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A7"/>
    <w:rsid w:val="00092EA7"/>
    <w:rsid w:val="000D1CD2"/>
    <w:rsid w:val="0010360D"/>
    <w:rsid w:val="00162B2A"/>
    <w:rsid w:val="00165186"/>
    <w:rsid w:val="00181386"/>
    <w:rsid w:val="00184E8D"/>
    <w:rsid w:val="001C305E"/>
    <w:rsid w:val="00213CD9"/>
    <w:rsid w:val="0022122E"/>
    <w:rsid w:val="00230CF7"/>
    <w:rsid w:val="002C1330"/>
    <w:rsid w:val="00310AF5"/>
    <w:rsid w:val="003423CC"/>
    <w:rsid w:val="00345A74"/>
    <w:rsid w:val="00374D10"/>
    <w:rsid w:val="00390E4E"/>
    <w:rsid w:val="003B7E73"/>
    <w:rsid w:val="004D5A57"/>
    <w:rsid w:val="004F3551"/>
    <w:rsid w:val="00566609"/>
    <w:rsid w:val="00594892"/>
    <w:rsid w:val="00597DD0"/>
    <w:rsid w:val="005B4C51"/>
    <w:rsid w:val="005B535D"/>
    <w:rsid w:val="005C3B94"/>
    <w:rsid w:val="005E17EA"/>
    <w:rsid w:val="005E299E"/>
    <w:rsid w:val="00635B27"/>
    <w:rsid w:val="0069017D"/>
    <w:rsid w:val="006F5CAD"/>
    <w:rsid w:val="00737195"/>
    <w:rsid w:val="0074371C"/>
    <w:rsid w:val="007505D2"/>
    <w:rsid w:val="00756590"/>
    <w:rsid w:val="007A7420"/>
    <w:rsid w:val="007E72C1"/>
    <w:rsid w:val="00802E02"/>
    <w:rsid w:val="00803C3B"/>
    <w:rsid w:val="008E22AC"/>
    <w:rsid w:val="009132CB"/>
    <w:rsid w:val="00914A34"/>
    <w:rsid w:val="0096130C"/>
    <w:rsid w:val="009B54D5"/>
    <w:rsid w:val="009D71AF"/>
    <w:rsid w:val="00BB0BA5"/>
    <w:rsid w:val="00C015C3"/>
    <w:rsid w:val="00C44138"/>
    <w:rsid w:val="00C51F19"/>
    <w:rsid w:val="00CB48CF"/>
    <w:rsid w:val="00D67F59"/>
    <w:rsid w:val="00E02B65"/>
    <w:rsid w:val="00E0484B"/>
    <w:rsid w:val="00E41710"/>
    <w:rsid w:val="00E860C9"/>
    <w:rsid w:val="00F16EB2"/>
    <w:rsid w:val="00FA3C17"/>
    <w:rsid w:val="00FB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C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3C17"/>
  </w:style>
  <w:style w:type="paragraph" w:styleId="a6">
    <w:name w:val="footer"/>
    <w:basedOn w:val="a"/>
    <w:link w:val="a7"/>
    <w:uiPriority w:val="99"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3C17"/>
  </w:style>
  <w:style w:type="table" w:styleId="a8">
    <w:name w:val="Table Grid"/>
    <w:basedOn w:val="a1"/>
    <w:uiPriority w:val="59"/>
    <w:rsid w:val="0039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C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3C17"/>
  </w:style>
  <w:style w:type="paragraph" w:styleId="a6">
    <w:name w:val="footer"/>
    <w:basedOn w:val="a"/>
    <w:link w:val="a7"/>
    <w:uiPriority w:val="99"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3C17"/>
  </w:style>
  <w:style w:type="table" w:styleId="a8">
    <w:name w:val="Table Grid"/>
    <w:basedOn w:val="a1"/>
    <w:uiPriority w:val="59"/>
    <w:rsid w:val="0039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F80C937-DA29-42FF-8BEB-60E26DEC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2017-11-16T10:44:00Z</cp:lastPrinted>
  <dcterms:created xsi:type="dcterms:W3CDTF">2016-11-11T11:02:00Z</dcterms:created>
  <dcterms:modified xsi:type="dcterms:W3CDTF">2017-11-16T10:45:00Z</dcterms:modified>
</cp:coreProperties>
</file>